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5B" w:rsidRDefault="00FE17C0">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Universidad del Cauca</w:t>
      </w:r>
    </w:p>
    <w:p w:rsidR="004E7B5B" w:rsidRDefault="00FE17C0">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Instituto de postgrados en Ingeniería Electrónica y Telecomunicaciones</w:t>
      </w:r>
    </w:p>
    <w:p w:rsidR="004E7B5B" w:rsidRDefault="004E7B5B">
      <w:pPr>
        <w:spacing w:after="0" w:line="240" w:lineRule="auto"/>
        <w:jc w:val="center"/>
        <w:rPr>
          <w:rFonts w:ascii="Times New Roman" w:eastAsia="Times New Roman" w:hAnsi="Times New Roman"/>
          <w:b/>
          <w:bCs/>
          <w:sz w:val="24"/>
          <w:szCs w:val="24"/>
          <w:lang w:eastAsia="ar-SA"/>
        </w:rPr>
      </w:pPr>
    </w:p>
    <w:p w:rsidR="004E7B5B" w:rsidRDefault="00FE17C0">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Programas de Maestría y Doctorado en Ingeniería Telemática</w:t>
      </w:r>
    </w:p>
    <w:p w:rsidR="004E7B5B" w:rsidRDefault="00FE17C0">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Seminario de Investigación</w:t>
      </w:r>
    </w:p>
    <w:p w:rsidR="004E7B5B" w:rsidRDefault="004E7B5B">
      <w:pPr>
        <w:spacing w:after="0" w:line="240" w:lineRule="auto"/>
        <w:jc w:val="center"/>
        <w:rPr>
          <w:rFonts w:ascii="Times New Roman" w:eastAsia="Times New Roman" w:hAnsi="Times New Roman"/>
          <w:b/>
          <w:bCs/>
          <w:sz w:val="24"/>
          <w:szCs w:val="24"/>
          <w:lang w:eastAsia="ar-SA"/>
        </w:rPr>
      </w:pPr>
    </w:p>
    <w:p w:rsidR="004E7B5B" w:rsidRDefault="00FE17C0">
      <w:pPr>
        <w:spacing w:after="0" w:line="240" w:lineRule="auto"/>
        <w:jc w:val="center"/>
        <w:rPr>
          <w:rFonts w:ascii="Times New Roman" w:eastAsia="Times New Roman" w:hAnsi="Times New Roman"/>
          <w:b/>
          <w:bCs/>
          <w:i/>
          <w:sz w:val="24"/>
          <w:szCs w:val="24"/>
          <w:lang w:eastAsia="ar-SA"/>
        </w:rPr>
      </w:pPr>
      <w:r>
        <w:rPr>
          <w:rFonts w:ascii="Times New Roman" w:eastAsia="Times New Roman" w:hAnsi="Times New Roman"/>
          <w:b/>
          <w:bCs/>
          <w:i/>
          <w:sz w:val="24"/>
          <w:szCs w:val="24"/>
          <w:lang w:eastAsia="ar-SA"/>
        </w:rPr>
        <w:t>Titulo de la relatoría:</w:t>
      </w:r>
    </w:p>
    <w:p w:rsidR="004E7B5B" w:rsidRPr="00D9281F" w:rsidRDefault="004E7B5B">
      <w:pPr>
        <w:spacing w:after="0" w:line="240" w:lineRule="auto"/>
        <w:jc w:val="center"/>
        <w:rPr>
          <w:rFonts w:ascii="Times New Roman" w:eastAsia="Times New Roman" w:hAnsi="Times New Roman"/>
          <w:b/>
          <w:bCs/>
          <w:sz w:val="24"/>
          <w:szCs w:val="24"/>
          <w:lang w:eastAsia="ar-SA"/>
        </w:rPr>
      </w:pPr>
    </w:p>
    <w:p w:rsidR="004E7B5B" w:rsidRPr="008263B6" w:rsidRDefault="004E1099">
      <w:pPr>
        <w:spacing w:after="0" w:line="240" w:lineRule="auto"/>
        <w:jc w:val="center"/>
        <w:rPr>
          <w:rFonts w:ascii="Times New Roman" w:eastAsia="Times New Roman" w:hAnsi="Times New Roman"/>
          <w:b/>
          <w:bCs/>
          <w:sz w:val="24"/>
          <w:szCs w:val="24"/>
          <w:lang w:val="en-US" w:eastAsia="ar-SA"/>
        </w:rPr>
      </w:pPr>
      <w:r w:rsidRPr="004E1099">
        <w:rPr>
          <w:rFonts w:ascii="Times New Roman" w:eastAsia="Times New Roman" w:hAnsi="Times New Roman"/>
          <w:b/>
          <w:bCs/>
          <w:sz w:val="24"/>
          <w:szCs w:val="24"/>
          <w:lang w:val="en-US" w:eastAsia="ar-SA"/>
        </w:rPr>
        <w:t>Traffic Modeled Generated by the Live Videostreaming Service on Mobile Networks LTE with QoE</w:t>
      </w:r>
    </w:p>
    <w:p w:rsidR="004E7B5B" w:rsidRPr="002E6A28" w:rsidRDefault="004E7B5B">
      <w:pPr>
        <w:spacing w:after="0" w:line="240" w:lineRule="auto"/>
        <w:jc w:val="center"/>
        <w:rPr>
          <w:rFonts w:ascii="Times New Roman" w:eastAsia="Times New Roman" w:hAnsi="Times New Roman"/>
          <w:b/>
          <w:bCs/>
          <w:sz w:val="24"/>
          <w:szCs w:val="24"/>
          <w:lang w:val="en-US" w:eastAsia="ar-SA"/>
        </w:rPr>
      </w:pPr>
    </w:p>
    <w:p w:rsidR="004E7B5B" w:rsidRDefault="00CE7E80">
      <w:pPr>
        <w:spacing w:after="0" w:line="240" w:lineRule="auto"/>
        <w:jc w:val="center"/>
        <w:rPr>
          <w:rFonts w:ascii="Times New Roman" w:eastAsia="Times New Roman" w:hAnsi="Times New Roman"/>
          <w:b/>
          <w:bCs/>
          <w:sz w:val="24"/>
          <w:szCs w:val="24"/>
          <w:lang w:eastAsia="ar-SA"/>
        </w:rPr>
      </w:pPr>
      <w:r w:rsidRPr="00CE7E80">
        <w:rPr>
          <w:rFonts w:ascii="Times New Roman" w:eastAsia="Times New Roman" w:hAnsi="Times New Roman"/>
          <w:b/>
          <w:bCs/>
          <w:sz w:val="24"/>
          <w:szCs w:val="24"/>
          <w:lang w:eastAsia="ar-SA"/>
        </w:rPr>
        <w:t>Relator: Ms</w:t>
      </w:r>
      <w:r w:rsidR="00FE17C0" w:rsidRPr="00CE7E80">
        <w:rPr>
          <w:rFonts w:ascii="Times New Roman" w:eastAsia="Times New Roman" w:hAnsi="Times New Roman"/>
          <w:b/>
          <w:bCs/>
          <w:sz w:val="24"/>
          <w:szCs w:val="24"/>
          <w:lang w:eastAsia="ar-SA"/>
        </w:rPr>
        <w:t xml:space="preserve">c. </w:t>
      </w:r>
      <w:r w:rsidR="004E1099" w:rsidRPr="004E1099">
        <w:rPr>
          <w:rFonts w:ascii="Times New Roman" w:eastAsia="Times New Roman" w:hAnsi="Times New Roman"/>
          <w:b/>
          <w:bCs/>
          <w:sz w:val="24"/>
          <w:szCs w:val="24"/>
          <w:lang w:eastAsia="ar-SA"/>
        </w:rPr>
        <w:t>Hector Fabio Bermudez</w:t>
      </w:r>
      <w:r w:rsidR="00FE17C0">
        <w:rPr>
          <w:rFonts w:ascii="Times New Roman" w:eastAsia="Times New Roman" w:hAnsi="Times New Roman"/>
          <w:b/>
          <w:bCs/>
          <w:sz w:val="24"/>
          <w:szCs w:val="24"/>
          <w:lang w:eastAsia="ar-SA"/>
        </w:rPr>
        <w:t xml:space="preserve"> estudiante de Doctorado</w:t>
      </w:r>
    </w:p>
    <w:p w:rsidR="004E7B5B" w:rsidRDefault="00FE17C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Co-relator: PhD. </w:t>
      </w:r>
      <w:r w:rsidR="004E1099">
        <w:rPr>
          <w:rFonts w:ascii="Times New Roman" w:eastAsia="Times New Roman" w:hAnsi="Times New Roman"/>
          <w:b/>
          <w:sz w:val="24"/>
          <w:szCs w:val="24"/>
          <w:lang w:eastAsia="ar-SA"/>
        </w:rPr>
        <w:t>Jose Luis Arciniegas</w:t>
      </w:r>
    </w:p>
    <w:p w:rsidR="004E7B5B" w:rsidRDefault="00FE17C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Protocolante: </w:t>
      </w:r>
      <w:r w:rsidR="00CE7E80">
        <w:rPr>
          <w:rFonts w:ascii="Times New Roman" w:eastAsia="Times New Roman" w:hAnsi="Times New Roman"/>
          <w:b/>
          <w:bCs/>
          <w:sz w:val="24"/>
          <w:szCs w:val="24"/>
          <w:lang w:eastAsia="ar-SA"/>
        </w:rPr>
        <w:t>Ms</w:t>
      </w:r>
      <w:r>
        <w:rPr>
          <w:rFonts w:ascii="Times New Roman" w:eastAsia="Times New Roman" w:hAnsi="Times New Roman"/>
          <w:b/>
          <w:bCs/>
          <w:sz w:val="24"/>
          <w:szCs w:val="24"/>
          <w:lang w:eastAsia="ar-SA"/>
        </w:rPr>
        <w:t xml:space="preserve">c. </w:t>
      </w:r>
      <w:r w:rsidR="00D9281F" w:rsidRPr="00D9281F">
        <w:rPr>
          <w:rFonts w:ascii="Times New Roman" w:eastAsia="Times New Roman" w:hAnsi="Times New Roman"/>
          <w:b/>
          <w:sz w:val="24"/>
          <w:szCs w:val="24"/>
          <w:lang w:eastAsia="ar-SA"/>
        </w:rPr>
        <w:t xml:space="preserve">Maritza </w:t>
      </w:r>
      <w:r w:rsidR="00D9281F">
        <w:rPr>
          <w:rFonts w:ascii="Times New Roman" w:eastAsia="Times New Roman" w:hAnsi="Times New Roman"/>
          <w:b/>
          <w:sz w:val="24"/>
          <w:szCs w:val="24"/>
          <w:lang w:eastAsia="ar-SA"/>
        </w:rPr>
        <w:t>Mera</w:t>
      </w:r>
      <w:r>
        <w:rPr>
          <w:rFonts w:ascii="Times New Roman" w:eastAsia="Times New Roman" w:hAnsi="Times New Roman"/>
          <w:b/>
          <w:sz w:val="24"/>
          <w:szCs w:val="24"/>
          <w:lang w:eastAsia="ar-SA"/>
        </w:rPr>
        <w:t>, estudiante de Doctorado</w:t>
      </w:r>
    </w:p>
    <w:p w:rsidR="004E7B5B" w:rsidRDefault="004E7B5B">
      <w:pPr>
        <w:spacing w:after="0" w:line="240" w:lineRule="auto"/>
        <w:jc w:val="center"/>
        <w:rPr>
          <w:rFonts w:ascii="Times New Roman" w:eastAsia="Times New Roman" w:hAnsi="Times New Roman"/>
          <w:sz w:val="24"/>
          <w:szCs w:val="24"/>
          <w:lang w:eastAsia="ar-SA"/>
        </w:rPr>
      </w:pPr>
    </w:p>
    <w:p w:rsidR="004E7B5B" w:rsidRDefault="004E7B5B">
      <w:pPr>
        <w:spacing w:after="0" w:line="240" w:lineRule="auto"/>
        <w:jc w:val="center"/>
        <w:rPr>
          <w:rFonts w:ascii="Times New Roman" w:eastAsia="Times New Roman" w:hAnsi="Times New Roman"/>
          <w:sz w:val="24"/>
          <w:szCs w:val="24"/>
          <w:lang w:eastAsia="ar-SA"/>
        </w:rPr>
      </w:pPr>
    </w:p>
    <w:p w:rsidR="004E7B5B" w:rsidRDefault="004E7B5B">
      <w:pPr>
        <w:spacing w:after="0" w:line="240" w:lineRule="auto"/>
        <w:jc w:val="both"/>
        <w:rPr>
          <w:rFonts w:ascii="Times New Roman" w:eastAsia="Times New Roman" w:hAnsi="Times New Roman"/>
          <w:b/>
          <w:bCs/>
          <w:sz w:val="24"/>
          <w:szCs w:val="24"/>
          <w:lang w:eastAsia="ar-SA"/>
        </w:rPr>
      </w:pPr>
    </w:p>
    <w:p w:rsidR="004E7B5B" w:rsidRDefault="00FE17C0">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 xml:space="preserve">Fecha: </w:t>
      </w:r>
      <w:r w:rsidR="007719EE">
        <w:rPr>
          <w:rFonts w:ascii="Times New Roman" w:eastAsia="Times New Roman" w:hAnsi="Times New Roman"/>
          <w:bCs/>
          <w:sz w:val="24"/>
          <w:szCs w:val="24"/>
          <w:lang w:eastAsia="ar-SA"/>
        </w:rPr>
        <w:t xml:space="preserve">29 de abril de </w:t>
      </w:r>
      <w:r w:rsidR="007719EE" w:rsidRPr="007719EE">
        <w:rPr>
          <w:rFonts w:ascii="Times New Roman" w:eastAsia="Times New Roman" w:hAnsi="Times New Roman"/>
          <w:bCs/>
          <w:sz w:val="24"/>
          <w:szCs w:val="24"/>
          <w:lang w:eastAsia="ar-SA"/>
        </w:rPr>
        <w:t>2016</w:t>
      </w:r>
      <w:r w:rsidR="007719EE">
        <w:rPr>
          <w:rFonts w:ascii="Times New Roman" w:eastAsia="Times New Roman" w:hAnsi="Times New Roman"/>
          <w:b/>
          <w:bCs/>
          <w:sz w:val="24"/>
          <w:szCs w:val="24"/>
          <w:lang w:eastAsia="ar-SA"/>
        </w:rPr>
        <w:t xml:space="preserve"> </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Hora de Inicio: </w:t>
      </w:r>
      <w:r>
        <w:rPr>
          <w:rFonts w:ascii="Times New Roman" w:eastAsia="Times New Roman" w:hAnsi="Times New Roman"/>
          <w:sz w:val="24"/>
          <w:szCs w:val="24"/>
          <w:lang w:eastAsia="ar-SA"/>
        </w:rPr>
        <w:t>10:15 a.m.</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Hora de Finalización: </w:t>
      </w:r>
      <w:r>
        <w:rPr>
          <w:rFonts w:ascii="Times New Roman" w:eastAsia="Times New Roman" w:hAnsi="Times New Roman"/>
          <w:bCs/>
          <w:sz w:val="24"/>
          <w:szCs w:val="24"/>
          <w:lang w:eastAsia="ar-SA"/>
        </w:rPr>
        <w:t xml:space="preserve">11:15 </w:t>
      </w:r>
      <w:r>
        <w:rPr>
          <w:rFonts w:ascii="Times New Roman" w:eastAsia="Times New Roman" w:hAnsi="Times New Roman"/>
          <w:sz w:val="24"/>
          <w:szCs w:val="24"/>
          <w:lang w:eastAsia="ar-SA"/>
        </w:rPr>
        <w:t>a.m.</w:t>
      </w:r>
    </w:p>
    <w:p w:rsidR="004E7B5B" w:rsidRDefault="004E7B5B">
      <w:pPr>
        <w:spacing w:after="0" w:line="240" w:lineRule="auto"/>
        <w:jc w:val="both"/>
        <w:rPr>
          <w:rFonts w:ascii="Times New Roman" w:eastAsia="Times New Roman" w:hAnsi="Times New Roman"/>
          <w:sz w:val="24"/>
          <w:szCs w:val="24"/>
          <w:lang w:eastAsia="ar-SA"/>
        </w:rPr>
      </w:pP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Lugar: </w:t>
      </w:r>
      <w:r>
        <w:rPr>
          <w:rFonts w:ascii="Times New Roman" w:eastAsia="Times New Roman" w:hAnsi="Times New Roman"/>
          <w:sz w:val="24"/>
          <w:szCs w:val="24"/>
          <w:lang w:eastAsia="ar-SA"/>
        </w:rPr>
        <w:t>Universidad del Cauca, Popayán</w:t>
      </w:r>
    </w:p>
    <w:p w:rsidR="004E7B5B" w:rsidRDefault="004E7B5B">
      <w:pPr>
        <w:spacing w:after="0" w:line="240" w:lineRule="auto"/>
        <w:jc w:val="both"/>
        <w:rPr>
          <w:rFonts w:ascii="Times New Roman" w:eastAsia="Times New Roman" w:hAnsi="Times New Roman"/>
          <w:sz w:val="24"/>
          <w:szCs w:val="24"/>
          <w:lang w:eastAsia="ar-SA"/>
        </w:rPr>
      </w:pPr>
    </w:p>
    <w:p w:rsidR="004E7B5B" w:rsidRDefault="00FE17C0">
      <w:pPr>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Asistentes:</w:t>
      </w:r>
    </w:p>
    <w:p w:rsidR="004E7B5B" w:rsidRDefault="004E7B5B">
      <w:pPr>
        <w:spacing w:after="0" w:line="240" w:lineRule="auto"/>
        <w:jc w:val="both"/>
        <w:rPr>
          <w:rFonts w:ascii="Times New Roman" w:eastAsia="Times New Roman" w:hAnsi="Times New Roman"/>
          <w:sz w:val="24"/>
          <w:szCs w:val="24"/>
          <w:lang w:eastAsia="ar-SA"/>
        </w:rPr>
      </w:pPr>
    </w:p>
    <w:p w:rsidR="004E7B5B" w:rsidRDefault="00FE17C0">
      <w:pPr>
        <w:spacing w:after="0" w:line="240" w:lineRule="auto"/>
        <w:jc w:val="both"/>
        <w:rPr>
          <w:rFonts w:ascii="Times New Roman" w:eastAsia="Times New Roman" w:hAnsi="Times New Roman"/>
          <w:sz w:val="24"/>
          <w:szCs w:val="24"/>
          <w:lang w:eastAsia="ar-SA"/>
        </w:rPr>
      </w:pPr>
      <w:bookmarkStart w:id="0" w:name="OLE_LINK8"/>
      <w:bookmarkStart w:id="1" w:name="OLE_LINK7"/>
      <w:r>
        <w:rPr>
          <w:rFonts w:ascii="Times New Roman" w:eastAsia="Times New Roman" w:hAnsi="Times New Roman"/>
          <w:sz w:val="24"/>
          <w:szCs w:val="24"/>
          <w:lang w:eastAsia="ar-SA"/>
        </w:rPr>
        <w:t xml:space="preserve">PhD. </w:t>
      </w:r>
      <w:bookmarkEnd w:id="0"/>
      <w:bookmarkEnd w:id="1"/>
      <w:r w:rsidR="00D9281F">
        <w:rPr>
          <w:rFonts w:ascii="Times New Roman" w:eastAsia="Times New Roman" w:hAnsi="Times New Roman"/>
          <w:sz w:val="24"/>
          <w:szCs w:val="24"/>
          <w:lang w:eastAsia="ar-SA"/>
        </w:rPr>
        <w:t>Juan Carlos Corrales</w:t>
      </w:r>
      <w:r w:rsidR="007719EE">
        <w:rPr>
          <w:rFonts w:ascii="Times New Roman" w:eastAsia="Times New Roman" w:hAnsi="Times New Roman"/>
          <w:sz w:val="24"/>
          <w:szCs w:val="24"/>
          <w:lang w:eastAsia="ar-SA"/>
        </w:rPr>
        <w:t xml:space="preserve"> (</w:t>
      </w:r>
      <w:r w:rsidR="007719EE">
        <w:rPr>
          <w:rFonts w:ascii="Times New Roman" w:eastAsia="Times New Roman" w:hAnsi="Times New Roman"/>
          <w:sz w:val="24"/>
          <w:szCs w:val="24"/>
          <w:lang w:eastAsia="ar-SA"/>
        </w:rPr>
        <w:t xml:space="preserve">Coordinador </w:t>
      </w:r>
      <w:r w:rsidR="007719EE">
        <w:rPr>
          <w:rFonts w:ascii="Times New Roman" w:eastAsia="Times New Roman" w:hAnsi="Times New Roman"/>
          <w:sz w:val="24"/>
          <w:szCs w:val="24"/>
          <w:lang w:eastAsia="ar-SA"/>
        </w:rPr>
        <w:t>del</w:t>
      </w:r>
      <w:r w:rsidR="007719EE">
        <w:rPr>
          <w:rFonts w:ascii="Times New Roman" w:eastAsia="Times New Roman" w:hAnsi="Times New Roman"/>
          <w:sz w:val="24"/>
          <w:szCs w:val="24"/>
          <w:lang w:eastAsia="ar-SA"/>
        </w:rPr>
        <w:t xml:space="preserve"> seminario</w:t>
      </w:r>
      <w:r>
        <w:rPr>
          <w:rFonts w:ascii="Times New Roman" w:eastAsia="Times New Roman" w:hAnsi="Times New Roman"/>
          <w:sz w:val="24"/>
          <w:szCs w:val="24"/>
          <w:lang w:eastAsia="ar-SA"/>
        </w:rPr>
        <w:t>)</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MSc. </w:t>
      </w:r>
      <w:r w:rsidR="007719EE">
        <w:rPr>
          <w:rFonts w:ascii="Times New Roman" w:eastAsia="Times New Roman" w:hAnsi="Times New Roman"/>
          <w:bCs/>
          <w:sz w:val="24"/>
          <w:szCs w:val="24"/>
          <w:lang w:eastAsia="ar-SA"/>
        </w:rPr>
        <w:t>Hector Fabio Bermudez</w:t>
      </w:r>
      <w:r>
        <w:rPr>
          <w:rFonts w:ascii="Times New Roman" w:eastAsia="Times New Roman" w:hAnsi="Times New Roman"/>
          <w:sz w:val="24"/>
          <w:szCs w:val="24"/>
          <w:lang w:eastAsia="ar-SA"/>
        </w:rPr>
        <w:t xml:space="preserve"> (Relator)</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Estudiantes de Maestría y Doctorado en Telemática (U. del Cauca)</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Estudiantes de Pregrado de la FIET</w:t>
      </w:r>
    </w:p>
    <w:p w:rsidR="004E7B5B" w:rsidRDefault="004E7B5B">
      <w:pPr>
        <w:spacing w:after="0" w:line="240" w:lineRule="auto"/>
        <w:jc w:val="both"/>
        <w:rPr>
          <w:rFonts w:ascii="Times New Roman" w:eastAsia="Times New Roman" w:hAnsi="Times New Roman"/>
          <w:sz w:val="24"/>
          <w:szCs w:val="24"/>
          <w:lang w:eastAsia="ar-SA"/>
        </w:rPr>
      </w:pPr>
    </w:p>
    <w:p w:rsidR="004E7B5B" w:rsidRDefault="00FE17C0">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Orden del día:</w:t>
      </w:r>
    </w:p>
    <w:p w:rsidR="004E7B5B" w:rsidRDefault="00FE17C0">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Presentación a cargo del relator.</w:t>
      </w:r>
    </w:p>
    <w:p w:rsidR="004E7B5B" w:rsidRDefault="00FE17C0">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Intervención del co-relator</w:t>
      </w:r>
      <w:r w:rsidR="007719EE">
        <w:rPr>
          <w:rFonts w:ascii="Times New Roman" w:eastAsia="Times New Roman" w:hAnsi="Times New Roman"/>
          <w:sz w:val="24"/>
          <w:szCs w:val="24"/>
          <w:lang w:eastAsia="ar-SA"/>
        </w:rPr>
        <w:t xml:space="preserve"> (virtual)</w:t>
      </w:r>
      <w:r>
        <w:rPr>
          <w:rFonts w:ascii="Times New Roman" w:eastAsia="Times New Roman" w:hAnsi="Times New Roman"/>
          <w:sz w:val="24"/>
          <w:szCs w:val="24"/>
          <w:lang w:eastAsia="ar-SA"/>
        </w:rPr>
        <w:t>.</w:t>
      </w:r>
    </w:p>
    <w:p w:rsidR="004E7B5B" w:rsidRDefault="00FE17C0">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Discusión.</w:t>
      </w:r>
    </w:p>
    <w:p w:rsidR="004E7B5B" w:rsidRDefault="004E7B5B">
      <w:pPr>
        <w:spacing w:after="0" w:line="240" w:lineRule="auto"/>
        <w:jc w:val="both"/>
        <w:rPr>
          <w:rFonts w:ascii="Times New Roman" w:eastAsia="Times New Roman" w:hAnsi="Times New Roman"/>
          <w:b/>
          <w:bCs/>
          <w:sz w:val="24"/>
          <w:szCs w:val="24"/>
          <w:lang w:eastAsia="ar-SA"/>
        </w:rPr>
      </w:pPr>
    </w:p>
    <w:p w:rsidR="004E7B5B" w:rsidRDefault="00FE17C0">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Desarrollo:</w:t>
      </w:r>
    </w:p>
    <w:p w:rsidR="004E7B5B" w:rsidRDefault="004E7B5B">
      <w:pPr>
        <w:spacing w:after="0" w:line="240" w:lineRule="auto"/>
        <w:jc w:val="both"/>
        <w:rPr>
          <w:rFonts w:ascii="Times New Roman" w:eastAsia="Times New Roman" w:hAnsi="Times New Roman"/>
          <w:b/>
          <w:bCs/>
          <w:sz w:val="24"/>
          <w:szCs w:val="24"/>
          <w:lang w:eastAsia="ar-SA"/>
        </w:rPr>
      </w:pPr>
    </w:p>
    <w:p w:rsidR="004E7B5B" w:rsidRDefault="00FE17C0">
      <w:pPr>
        <w:numPr>
          <w:ilvl w:val="0"/>
          <w:numId w:val="2"/>
        </w:numPr>
        <w:spacing w:after="0" w:line="240" w:lineRule="auto"/>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Presentación a cargo del relator: </w:t>
      </w:r>
    </w:p>
    <w:p w:rsidR="004E7B5B" w:rsidRDefault="004E7B5B">
      <w:pPr>
        <w:spacing w:after="0" w:line="240" w:lineRule="auto"/>
        <w:jc w:val="both"/>
        <w:rPr>
          <w:rFonts w:ascii="Times New Roman" w:eastAsia="Times New Roman" w:hAnsi="Times New Roman"/>
          <w:b/>
          <w:sz w:val="24"/>
          <w:szCs w:val="24"/>
          <w:lang w:eastAsia="ar-SA"/>
        </w:rPr>
      </w:pPr>
    </w:p>
    <w:p w:rsidR="004E7B5B" w:rsidRDefault="00FE17C0">
      <w:pPr>
        <w:spacing w:after="0" w:line="240" w:lineRule="auto"/>
        <w:jc w:val="both"/>
        <w:rPr>
          <w:rFonts w:ascii="Times New Roman" w:hAnsi="Times New Roman"/>
          <w:sz w:val="24"/>
          <w:szCs w:val="24"/>
        </w:rPr>
      </w:pPr>
      <w:r>
        <w:rPr>
          <w:rFonts w:ascii="Times New Roman" w:eastAsia="Times New Roman" w:hAnsi="Times New Roman"/>
          <w:sz w:val="24"/>
          <w:szCs w:val="24"/>
          <w:lang w:eastAsia="ar-SA"/>
        </w:rPr>
        <w:t xml:space="preserve">El </w:t>
      </w:r>
      <w:r w:rsidR="00203F91">
        <w:rPr>
          <w:rFonts w:ascii="Times New Roman" w:eastAsia="Times New Roman" w:hAnsi="Times New Roman"/>
          <w:sz w:val="24"/>
          <w:szCs w:val="24"/>
          <w:lang w:eastAsia="ar-SA"/>
        </w:rPr>
        <w:t>MS</w:t>
      </w:r>
      <w:r w:rsidR="00553C56">
        <w:rPr>
          <w:rFonts w:ascii="Times New Roman" w:eastAsia="Times New Roman" w:hAnsi="Times New Roman"/>
          <w:sz w:val="24"/>
          <w:szCs w:val="24"/>
          <w:lang w:eastAsia="ar-SA"/>
        </w:rPr>
        <w:t>c</w:t>
      </w:r>
      <w:r>
        <w:rPr>
          <w:rFonts w:ascii="Times New Roman" w:eastAsia="Times New Roman" w:hAnsi="Times New Roman"/>
          <w:sz w:val="24"/>
          <w:szCs w:val="24"/>
          <w:lang w:eastAsia="ar-SA"/>
        </w:rPr>
        <w:t xml:space="preserve">. </w:t>
      </w:r>
      <w:r w:rsidR="007719EE">
        <w:rPr>
          <w:rFonts w:ascii="Times New Roman" w:eastAsia="Times New Roman" w:hAnsi="Times New Roman"/>
          <w:bCs/>
          <w:sz w:val="24"/>
          <w:szCs w:val="24"/>
          <w:lang w:eastAsia="ar-SA"/>
        </w:rPr>
        <w:t>Hector Fabio Bermudez</w:t>
      </w:r>
      <w:r w:rsidR="007719E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inicia la presentación</w:t>
      </w:r>
      <w:r>
        <w:rPr>
          <w:rFonts w:ascii="Times New Roman" w:hAnsi="Times New Roman"/>
          <w:sz w:val="24"/>
          <w:szCs w:val="24"/>
        </w:rPr>
        <w:t xml:space="preserve"> de su propuesta de investigación de doctorado, mencionando los </w:t>
      </w:r>
      <w:r w:rsidR="00AE13BF">
        <w:rPr>
          <w:rFonts w:ascii="Times New Roman" w:hAnsi="Times New Roman"/>
          <w:sz w:val="24"/>
          <w:szCs w:val="24"/>
        </w:rPr>
        <w:t>temas que abarcará durante la misma</w:t>
      </w:r>
      <w:r>
        <w:rPr>
          <w:rFonts w:ascii="Times New Roman" w:hAnsi="Times New Roman"/>
          <w:sz w:val="24"/>
          <w:szCs w:val="24"/>
        </w:rPr>
        <w:t>,</w:t>
      </w:r>
      <w:r w:rsidR="00203F91">
        <w:rPr>
          <w:rFonts w:ascii="Times New Roman" w:hAnsi="Times New Roman"/>
          <w:sz w:val="24"/>
          <w:szCs w:val="24"/>
        </w:rPr>
        <w:t xml:space="preserve"> </w:t>
      </w:r>
      <w:r w:rsidR="00AE13BF">
        <w:rPr>
          <w:rFonts w:ascii="Times New Roman" w:hAnsi="Times New Roman"/>
          <w:sz w:val="24"/>
          <w:szCs w:val="24"/>
        </w:rPr>
        <w:t xml:space="preserve">los temas </w:t>
      </w:r>
      <w:r w:rsidR="006D6269">
        <w:rPr>
          <w:rFonts w:ascii="Times New Roman" w:hAnsi="Times New Roman"/>
          <w:sz w:val="24"/>
          <w:szCs w:val="24"/>
        </w:rPr>
        <w:t>definidos son los siguientes</w:t>
      </w:r>
      <w:r w:rsidR="00203F91">
        <w:rPr>
          <w:rFonts w:ascii="Times New Roman" w:hAnsi="Times New Roman"/>
          <w:sz w:val="24"/>
          <w:szCs w:val="24"/>
        </w:rPr>
        <w:t>: motivación</w:t>
      </w:r>
      <w:r w:rsidR="00B76E8C">
        <w:rPr>
          <w:rFonts w:ascii="Times New Roman" w:hAnsi="Times New Roman"/>
          <w:sz w:val="24"/>
          <w:szCs w:val="24"/>
        </w:rPr>
        <w:t>, conceptos</w:t>
      </w:r>
      <w:r w:rsidR="007719EE">
        <w:rPr>
          <w:rFonts w:ascii="Times New Roman" w:hAnsi="Times New Roman"/>
          <w:sz w:val="24"/>
          <w:szCs w:val="24"/>
        </w:rPr>
        <w:t xml:space="preserve"> relevantes, definición del problema, objetivos, </w:t>
      </w:r>
      <w:r w:rsidR="009D5268">
        <w:rPr>
          <w:rFonts w:ascii="Times New Roman" w:hAnsi="Times New Roman"/>
          <w:sz w:val="24"/>
          <w:szCs w:val="24"/>
        </w:rPr>
        <w:t>avance de la investigación</w:t>
      </w:r>
      <w:r>
        <w:rPr>
          <w:rFonts w:ascii="Times New Roman" w:hAnsi="Times New Roman"/>
          <w:sz w:val="24"/>
          <w:szCs w:val="24"/>
        </w:rPr>
        <w:t xml:space="preserve">, y </w:t>
      </w:r>
      <w:r w:rsidR="007719EE">
        <w:rPr>
          <w:rFonts w:ascii="Times New Roman" w:hAnsi="Times New Roman"/>
          <w:sz w:val="24"/>
          <w:szCs w:val="24"/>
        </w:rPr>
        <w:t>referencias</w:t>
      </w:r>
      <w:r w:rsidR="006D6269">
        <w:rPr>
          <w:rFonts w:ascii="Times New Roman" w:hAnsi="Times New Roman"/>
          <w:sz w:val="24"/>
          <w:szCs w:val="24"/>
        </w:rPr>
        <w:t>. A continuación se explica en detalle cada tema expuesto durante la presentación</w:t>
      </w:r>
      <w:r>
        <w:rPr>
          <w:rFonts w:ascii="Times New Roman" w:hAnsi="Times New Roman"/>
          <w:sz w:val="24"/>
          <w:szCs w:val="24"/>
        </w:rPr>
        <w:t>.</w:t>
      </w:r>
    </w:p>
    <w:p w:rsidR="004E7B5B" w:rsidRDefault="004E7B5B">
      <w:pPr>
        <w:spacing w:after="0" w:line="240" w:lineRule="auto"/>
        <w:jc w:val="both"/>
        <w:rPr>
          <w:rFonts w:ascii="Times New Roman" w:hAnsi="Times New Roman"/>
          <w:sz w:val="24"/>
          <w:szCs w:val="24"/>
        </w:rPr>
      </w:pPr>
    </w:p>
    <w:p w:rsidR="004E7B5B" w:rsidRDefault="004E7B5B">
      <w:pPr>
        <w:spacing w:after="0" w:line="240" w:lineRule="auto"/>
        <w:jc w:val="both"/>
        <w:rPr>
          <w:rFonts w:ascii="Times New Roman" w:hAnsi="Times New Roman"/>
          <w:sz w:val="24"/>
          <w:szCs w:val="24"/>
        </w:rPr>
      </w:pPr>
    </w:p>
    <w:p w:rsidR="004E7B5B" w:rsidRDefault="004E7B5B">
      <w:pPr>
        <w:spacing w:after="0" w:line="240" w:lineRule="auto"/>
        <w:jc w:val="both"/>
        <w:rPr>
          <w:rFonts w:ascii="Times New Roman" w:hAnsi="Times New Roman"/>
          <w:sz w:val="24"/>
          <w:szCs w:val="24"/>
        </w:rPr>
      </w:pPr>
    </w:p>
    <w:p w:rsidR="004E7B5B" w:rsidRDefault="007719EE">
      <w:pPr>
        <w:spacing w:after="0" w:line="240" w:lineRule="auto"/>
        <w:jc w:val="both"/>
        <w:rPr>
          <w:rFonts w:ascii="Times New Roman" w:hAnsi="Times New Roman"/>
          <w:b/>
          <w:sz w:val="24"/>
          <w:szCs w:val="24"/>
        </w:rPr>
      </w:pPr>
      <w:r>
        <w:rPr>
          <w:rFonts w:ascii="Times New Roman" w:hAnsi="Times New Roman"/>
          <w:b/>
          <w:sz w:val="24"/>
          <w:szCs w:val="24"/>
        </w:rPr>
        <w:lastRenderedPageBreak/>
        <w:t>Escenario de Motivación</w:t>
      </w:r>
    </w:p>
    <w:p w:rsidR="004E7B5B" w:rsidRDefault="004E7B5B">
      <w:pPr>
        <w:spacing w:after="0" w:line="240" w:lineRule="auto"/>
        <w:jc w:val="both"/>
        <w:rPr>
          <w:rFonts w:ascii="Times New Roman" w:hAnsi="Times New Roman"/>
          <w:b/>
          <w:sz w:val="24"/>
          <w:szCs w:val="24"/>
        </w:rPr>
      </w:pPr>
    </w:p>
    <w:p w:rsidR="00CE7E80" w:rsidRDefault="009201A6">
      <w:pPr>
        <w:jc w:val="both"/>
        <w:rPr>
          <w:rFonts w:ascii="Times New Roman" w:hAnsi="Times New Roman"/>
          <w:sz w:val="24"/>
          <w:szCs w:val="24"/>
        </w:rPr>
      </w:pPr>
      <w:r>
        <w:rPr>
          <w:rFonts w:ascii="Times New Roman" w:hAnsi="Times New Roman"/>
          <w:sz w:val="24"/>
          <w:szCs w:val="24"/>
        </w:rPr>
        <w:t xml:space="preserve">El Msc </w:t>
      </w:r>
      <w:r w:rsidR="007719EE">
        <w:rPr>
          <w:rFonts w:ascii="Times New Roman" w:hAnsi="Times New Roman"/>
          <w:sz w:val="24"/>
          <w:szCs w:val="24"/>
        </w:rPr>
        <w:t>Bermudez</w:t>
      </w:r>
      <w:r>
        <w:rPr>
          <w:rFonts w:ascii="Times New Roman" w:hAnsi="Times New Roman"/>
          <w:sz w:val="24"/>
          <w:szCs w:val="24"/>
        </w:rPr>
        <w:t xml:space="preserve"> hace una </w:t>
      </w:r>
      <w:r w:rsidR="007719EE">
        <w:rPr>
          <w:rFonts w:ascii="Times New Roman" w:hAnsi="Times New Roman"/>
          <w:sz w:val="24"/>
          <w:szCs w:val="24"/>
        </w:rPr>
        <w:t>presentación de estadísticas asociadas a la situación actual del tráfico de datos en dispositivos móviles empleando datos publicados por Ericson en el 2016</w:t>
      </w:r>
      <w:r w:rsidR="00FE095B">
        <w:rPr>
          <w:rFonts w:ascii="Times New Roman" w:hAnsi="Times New Roman"/>
          <w:i/>
          <w:sz w:val="24"/>
          <w:szCs w:val="24"/>
        </w:rPr>
        <w:t xml:space="preserve">. </w:t>
      </w:r>
      <w:r w:rsidR="00FE095B">
        <w:rPr>
          <w:rFonts w:ascii="Times New Roman" w:hAnsi="Times New Roman"/>
          <w:sz w:val="24"/>
          <w:szCs w:val="24"/>
        </w:rPr>
        <w:t xml:space="preserve">A continuación, </w:t>
      </w:r>
      <w:r w:rsidR="00E05BA5">
        <w:rPr>
          <w:rFonts w:ascii="Times New Roman" w:hAnsi="Times New Roman"/>
          <w:sz w:val="24"/>
          <w:szCs w:val="24"/>
        </w:rPr>
        <w:t>se muestran estadísticas de tráfico móvil de acuerdo al tipo de aplicación</w:t>
      </w:r>
      <w:r w:rsidR="00FE095B">
        <w:rPr>
          <w:rFonts w:ascii="Times New Roman" w:hAnsi="Times New Roman"/>
          <w:sz w:val="24"/>
          <w:szCs w:val="24"/>
        </w:rPr>
        <w:t>.</w:t>
      </w:r>
      <w:r w:rsidR="00CE7E80">
        <w:rPr>
          <w:rFonts w:ascii="Times New Roman" w:hAnsi="Times New Roman"/>
          <w:sz w:val="24"/>
          <w:szCs w:val="24"/>
        </w:rPr>
        <w:t xml:space="preserve"> </w:t>
      </w:r>
      <w:r w:rsidR="00E05BA5">
        <w:rPr>
          <w:rFonts w:ascii="Times New Roman" w:hAnsi="Times New Roman"/>
          <w:sz w:val="24"/>
          <w:szCs w:val="24"/>
        </w:rPr>
        <w:t xml:space="preserve">En dichas estadísticas se mencionó que en el año 2014 el 45% de los datos móviles consumieron video, mientras que el 15% de estos datos fueron dedicados al trafico de datos producidos por consumo de aplicaciones de redes sociales. </w:t>
      </w:r>
    </w:p>
    <w:p w:rsidR="00E05BA5" w:rsidRDefault="00E05BA5">
      <w:pPr>
        <w:jc w:val="both"/>
        <w:rPr>
          <w:rFonts w:ascii="Times New Roman" w:hAnsi="Times New Roman"/>
          <w:sz w:val="24"/>
          <w:szCs w:val="24"/>
        </w:rPr>
      </w:pPr>
      <w:r>
        <w:rPr>
          <w:rFonts w:ascii="Times New Roman" w:hAnsi="Times New Roman"/>
          <w:sz w:val="24"/>
          <w:szCs w:val="24"/>
        </w:rPr>
        <w:t xml:space="preserve">Por otro lado, se estima que en el año 2020 de todo el tráfico de datos móviles </w:t>
      </w:r>
      <w:r w:rsidR="009E0DA4">
        <w:rPr>
          <w:rFonts w:ascii="Times New Roman" w:hAnsi="Times New Roman"/>
          <w:sz w:val="24"/>
          <w:szCs w:val="24"/>
        </w:rPr>
        <w:t xml:space="preserve">que se producirá, cerca del 60% será producto del tráfico de video. Así mismo, se presentan estadísticas sobre </w:t>
      </w:r>
      <w:r w:rsidR="00622BCF">
        <w:rPr>
          <w:rFonts w:ascii="Times New Roman" w:hAnsi="Times New Roman"/>
          <w:sz w:val="24"/>
          <w:szCs w:val="24"/>
        </w:rPr>
        <w:t>el tráfico de datos móviles en cuanto a la descarga y actualización de software, navegación en internet, redes sociales, archivos compartidos y audio. Estos datos son presentados a partir de un estudio realizado por Ericson en el 2015.</w:t>
      </w:r>
    </w:p>
    <w:p w:rsidR="00E05BA5" w:rsidRDefault="00E50695">
      <w:pPr>
        <w:jc w:val="both"/>
        <w:rPr>
          <w:rFonts w:ascii="Times New Roman" w:hAnsi="Times New Roman"/>
          <w:sz w:val="24"/>
          <w:szCs w:val="24"/>
        </w:rPr>
      </w:pPr>
      <w:r>
        <w:rPr>
          <w:rFonts w:ascii="Times New Roman" w:hAnsi="Times New Roman"/>
          <w:sz w:val="24"/>
          <w:szCs w:val="24"/>
        </w:rPr>
        <w:t xml:space="preserve">Seguidamente, el Msc Bermudez presenta estadísticas sobre la cobertura de la tecnología a nivel mundial. Se destaca que en el año 2020 alrededor del 90% de la población mundial será cubierta por </w:t>
      </w:r>
      <w:r w:rsidR="000F06C0">
        <w:rPr>
          <w:rFonts w:ascii="Times New Roman" w:hAnsi="Times New Roman"/>
          <w:sz w:val="24"/>
          <w:szCs w:val="24"/>
        </w:rPr>
        <w:t>redes de banda ancha móviles.</w:t>
      </w:r>
      <w:r w:rsidR="00BE00AE">
        <w:rPr>
          <w:rFonts w:ascii="Times New Roman" w:hAnsi="Times New Roman"/>
          <w:sz w:val="24"/>
          <w:szCs w:val="24"/>
        </w:rPr>
        <w:t xml:space="preserve"> Adicionalmente, se muestra una comparación de las tecnologías GSM/EDGE, WCDMA/HSPA y LTE</w:t>
      </w:r>
      <w:r w:rsidR="00ED69B0">
        <w:rPr>
          <w:rFonts w:ascii="Times New Roman" w:hAnsi="Times New Roman"/>
          <w:sz w:val="24"/>
          <w:szCs w:val="24"/>
        </w:rPr>
        <w:t xml:space="preserve">. En dicha comparación se pone en evidencia el crecimiento del uso de </w:t>
      </w:r>
      <w:r w:rsidR="00ED69B0">
        <w:rPr>
          <w:rFonts w:ascii="Times New Roman" w:hAnsi="Times New Roman"/>
          <w:sz w:val="24"/>
          <w:szCs w:val="24"/>
        </w:rPr>
        <w:t>WCDMA/HSPA y LTE</w:t>
      </w:r>
      <w:r w:rsidR="00ED69B0">
        <w:rPr>
          <w:rFonts w:ascii="Times New Roman" w:hAnsi="Times New Roman"/>
          <w:sz w:val="24"/>
          <w:szCs w:val="24"/>
        </w:rPr>
        <w:t xml:space="preserve"> y el decremento de GSM/EDGE. Las principales razones del crecimiento de </w:t>
      </w:r>
      <w:r w:rsidR="00ED69B0">
        <w:rPr>
          <w:rFonts w:ascii="Times New Roman" w:hAnsi="Times New Roman"/>
          <w:sz w:val="24"/>
          <w:szCs w:val="24"/>
        </w:rPr>
        <w:t xml:space="preserve">WCDMA/HSPA </w:t>
      </w:r>
      <w:r w:rsidR="00B76E8C">
        <w:rPr>
          <w:rFonts w:ascii="Times New Roman" w:hAnsi="Times New Roman"/>
          <w:sz w:val="24"/>
          <w:szCs w:val="24"/>
        </w:rPr>
        <w:t xml:space="preserve">son </w:t>
      </w:r>
      <w:r w:rsidR="00ED69B0">
        <w:rPr>
          <w:rFonts w:ascii="Times New Roman" w:hAnsi="Times New Roman"/>
          <w:sz w:val="24"/>
          <w:szCs w:val="24"/>
        </w:rPr>
        <w:t xml:space="preserve">en gran medida al incremento del acceso a internet y el uso de smartphones. Por otro lado, el comportamiento de LTE se debe a la necesidad de mejorar </w:t>
      </w:r>
      <w:r w:rsidR="00B76E8C">
        <w:rPr>
          <w:rFonts w:ascii="Times New Roman" w:hAnsi="Times New Roman"/>
          <w:sz w:val="24"/>
          <w:szCs w:val="24"/>
        </w:rPr>
        <w:t>la experiencia de usuario y tener redes de internet más rápidas.</w:t>
      </w:r>
    </w:p>
    <w:p w:rsidR="00E50695" w:rsidRPr="00B76E8C" w:rsidRDefault="00B76E8C">
      <w:pPr>
        <w:jc w:val="both"/>
        <w:rPr>
          <w:rFonts w:ascii="Times New Roman" w:hAnsi="Times New Roman"/>
          <w:b/>
          <w:sz w:val="24"/>
          <w:szCs w:val="24"/>
        </w:rPr>
      </w:pPr>
      <w:r w:rsidRPr="00B76E8C">
        <w:rPr>
          <w:rFonts w:ascii="Times New Roman" w:hAnsi="Times New Roman"/>
          <w:b/>
          <w:sz w:val="24"/>
          <w:szCs w:val="24"/>
        </w:rPr>
        <w:t>Conceptos Relevantes</w:t>
      </w:r>
    </w:p>
    <w:p w:rsidR="003B1DE8" w:rsidRDefault="003B1DE8">
      <w:pPr>
        <w:jc w:val="both"/>
        <w:rPr>
          <w:rFonts w:ascii="Times New Roman" w:hAnsi="Times New Roman"/>
          <w:sz w:val="24"/>
          <w:szCs w:val="24"/>
        </w:rPr>
      </w:pPr>
      <w:r>
        <w:rPr>
          <w:rFonts w:ascii="Times New Roman" w:hAnsi="Times New Roman"/>
          <w:sz w:val="24"/>
          <w:szCs w:val="24"/>
        </w:rPr>
        <w:t>Para comprender la investigación que se propone se presentan primero los conceptos más relevantes asociados al proyecto.</w:t>
      </w:r>
    </w:p>
    <w:p w:rsidR="003B1DE8" w:rsidRPr="003B1DE8" w:rsidRDefault="003B1DE8" w:rsidP="003B1DE8">
      <w:pPr>
        <w:jc w:val="both"/>
        <w:rPr>
          <w:rFonts w:ascii="Times New Roman" w:hAnsi="Times New Roman"/>
          <w:sz w:val="24"/>
          <w:szCs w:val="24"/>
        </w:rPr>
      </w:pPr>
      <w:r>
        <w:rPr>
          <w:rFonts w:ascii="Times New Roman" w:hAnsi="Times New Roman"/>
          <w:b/>
          <w:sz w:val="24"/>
          <w:szCs w:val="24"/>
        </w:rPr>
        <w:t xml:space="preserve">Videostreaming: </w:t>
      </w:r>
      <w:r>
        <w:rPr>
          <w:rFonts w:ascii="Times New Roman" w:hAnsi="Times New Roman"/>
          <w:sz w:val="24"/>
          <w:szCs w:val="24"/>
        </w:rPr>
        <w:t>se refiere a una</w:t>
      </w:r>
      <w:r>
        <w:rPr>
          <w:rFonts w:ascii="Times New Roman" w:hAnsi="Times New Roman"/>
          <w:b/>
          <w:sz w:val="24"/>
          <w:szCs w:val="24"/>
        </w:rPr>
        <w:t xml:space="preserve"> </w:t>
      </w:r>
      <w:r w:rsidRPr="003B1DE8">
        <w:rPr>
          <w:rFonts w:ascii="Times New Roman" w:hAnsi="Times New Roman"/>
          <w:sz w:val="24"/>
          <w:szCs w:val="24"/>
        </w:rPr>
        <w:t>descarga progresiva</w:t>
      </w:r>
      <w:r>
        <w:rPr>
          <w:rFonts w:ascii="Times New Roman" w:hAnsi="Times New Roman"/>
          <w:sz w:val="24"/>
          <w:szCs w:val="24"/>
        </w:rPr>
        <w:t xml:space="preserve"> de un archivo multimedia</w:t>
      </w:r>
      <w:r w:rsidR="007C29C6">
        <w:rPr>
          <w:rFonts w:ascii="Times New Roman" w:hAnsi="Times New Roman"/>
          <w:sz w:val="24"/>
          <w:szCs w:val="24"/>
        </w:rPr>
        <w:t xml:space="preserve"> a través de una red de computadores</w:t>
      </w:r>
      <w:r>
        <w:rPr>
          <w:rFonts w:ascii="Times New Roman" w:hAnsi="Times New Roman"/>
          <w:sz w:val="24"/>
          <w:szCs w:val="24"/>
        </w:rPr>
        <w:t>.</w:t>
      </w:r>
    </w:p>
    <w:p w:rsidR="00B76E8C" w:rsidRDefault="003B1DE8">
      <w:pPr>
        <w:jc w:val="both"/>
        <w:rPr>
          <w:rFonts w:ascii="Times New Roman" w:hAnsi="Times New Roman"/>
          <w:sz w:val="24"/>
          <w:szCs w:val="24"/>
        </w:rPr>
      </w:pPr>
      <w:r w:rsidRPr="003B1DE8">
        <w:rPr>
          <w:rFonts w:ascii="Times New Roman" w:hAnsi="Times New Roman"/>
          <w:b/>
          <w:sz w:val="24"/>
          <w:szCs w:val="24"/>
        </w:rPr>
        <w:t>VoD:</w:t>
      </w:r>
      <w:r>
        <w:rPr>
          <w:rFonts w:ascii="Times New Roman" w:hAnsi="Times New Roman"/>
          <w:sz w:val="24"/>
          <w:szCs w:val="24"/>
        </w:rPr>
        <w:t xml:space="preserve"> Según Held (2007) se refiere a</w:t>
      </w:r>
      <w:r w:rsidR="00B76E8C" w:rsidRPr="00B76E8C">
        <w:rPr>
          <w:rFonts w:ascii="Times New Roman" w:hAnsi="Times New Roman"/>
          <w:sz w:val="24"/>
          <w:szCs w:val="24"/>
        </w:rPr>
        <w:t xml:space="preserve"> un servicio que permite a los usuarios acceder a contenidos multimedia en el momento exacto que desea</w:t>
      </w:r>
      <w:r>
        <w:rPr>
          <w:rFonts w:ascii="Times New Roman" w:hAnsi="Times New Roman"/>
          <w:sz w:val="24"/>
          <w:szCs w:val="24"/>
        </w:rPr>
        <w:t>.</w:t>
      </w:r>
    </w:p>
    <w:p w:rsidR="003B1DE8" w:rsidRDefault="003B1DE8">
      <w:pPr>
        <w:jc w:val="both"/>
        <w:rPr>
          <w:rFonts w:ascii="Times New Roman" w:hAnsi="Times New Roman"/>
          <w:sz w:val="24"/>
          <w:szCs w:val="24"/>
        </w:rPr>
      </w:pPr>
      <w:r w:rsidRPr="003B1DE8">
        <w:rPr>
          <w:rFonts w:ascii="Times New Roman" w:hAnsi="Times New Roman"/>
          <w:b/>
          <w:sz w:val="24"/>
          <w:szCs w:val="24"/>
        </w:rPr>
        <w:t xml:space="preserve">LVS: </w:t>
      </w:r>
      <w:r>
        <w:rPr>
          <w:rFonts w:ascii="Times New Roman" w:hAnsi="Times New Roman"/>
          <w:sz w:val="24"/>
          <w:szCs w:val="24"/>
        </w:rPr>
        <w:t xml:space="preserve">Según Diaz (2014) se refiere a un servicio </w:t>
      </w:r>
      <w:r w:rsidRPr="003B1DE8">
        <w:rPr>
          <w:rFonts w:ascii="Times New Roman" w:hAnsi="Times New Roman"/>
          <w:sz w:val="24"/>
          <w:szCs w:val="24"/>
        </w:rPr>
        <w:t>que permite a los usuarios ver vídeos y entrega a través de Internet con transmisión en tiempo real en un teléfono celular, cámara u ordenador.</w:t>
      </w:r>
    </w:p>
    <w:p w:rsidR="003B1DE8" w:rsidRDefault="003B1DE8" w:rsidP="003B1DE8">
      <w:pPr>
        <w:jc w:val="both"/>
        <w:rPr>
          <w:rFonts w:ascii="Times New Roman" w:hAnsi="Times New Roman"/>
          <w:sz w:val="24"/>
          <w:szCs w:val="24"/>
        </w:rPr>
      </w:pPr>
      <w:r w:rsidRPr="003B1DE8">
        <w:rPr>
          <w:rFonts w:ascii="Times New Roman" w:hAnsi="Times New Roman"/>
          <w:b/>
          <w:sz w:val="24"/>
          <w:szCs w:val="24"/>
        </w:rPr>
        <w:t>QoE</w:t>
      </w:r>
      <w:r>
        <w:rPr>
          <w:rFonts w:ascii="Times New Roman" w:hAnsi="Times New Roman"/>
          <w:b/>
          <w:sz w:val="24"/>
          <w:szCs w:val="24"/>
        </w:rPr>
        <w:t xml:space="preserve"> (Calidad de la Experiencia)</w:t>
      </w:r>
      <w:r w:rsidRPr="003B1DE8">
        <w:rPr>
          <w:rFonts w:ascii="Times New Roman" w:hAnsi="Times New Roman"/>
          <w:b/>
          <w:sz w:val="24"/>
          <w:szCs w:val="24"/>
        </w:rPr>
        <w:t>:</w:t>
      </w:r>
      <w:r w:rsidRPr="003B1DE8">
        <w:rPr>
          <w:rFonts w:ascii="Times New Roman" w:hAnsi="Times New Roman"/>
          <w:sz w:val="24"/>
          <w:szCs w:val="24"/>
        </w:rPr>
        <w:t xml:space="preserve"> La aceptabilidad general de una</w:t>
      </w:r>
      <w:r>
        <w:rPr>
          <w:rFonts w:ascii="Times New Roman" w:hAnsi="Times New Roman"/>
          <w:sz w:val="24"/>
          <w:szCs w:val="24"/>
        </w:rPr>
        <w:t xml:space="preserve"> </w:t>
      </w:r>
      <w:r w:rsidRPr="003B1DE8">
        <w:rPr>
          <w:rFonts w:ascii="Times New Roman" w:hAnsi="Times New Roman"/>
          <w:sz w:val="24"/>
          <w:szCs w:val="24"/>
        </w:rPr>
        <w:t>aplicación o servicio, tal como la percibe subjetivamente por el usuario final.</w:t>
      </w:r>
      <w:r>
        <w:rPr>
          <w:rFonts w:ascii="Times New Roman" w:hAnsi="Times New Roman"/>
          <w:sz w:val="24"/>
          <w:szCs w:val="24"/>
        </w:rPr>
        <w:t xml:space="preserve"> </w:t>
      </w:r>
    </w:p>
    <w:p w:rsidR="003B1DE8" w:rsidRDefault="007C29C6" w:rsidP="003B1DE8">
      <w:pPr>
        <w:jc w:val="both"/>
        <w:rPr>
          <w:rFonts w:ascii="Times New Roman" w:hAnsi="Times New Roman"/>
          <w:sz w:val="24"/>
          <w:szCs w:val="24"/>
        </w:rPr>
      </w:pPr>
      <w:r>
        <w:rPr>
          <w:rFonts w:ascii="Times New Roman" w:hAnsi="Times New Roman"/>
          <w:sz w:val="24"/>
          <w:szCs w:val="24"/>
        </w:rPr>
        <w:lastRenderedPageBreak/>
        <w:t>Adicionalmente, el Msc Bermudez presenta una estructura que expone cómo medir la calidad de la experiencia. En la estructura mostrada se evidencian dos formas:</w:t>
      </w:r>
    </w:p>
    <w:p w:rsidR="007C29C6" w:rsidRDefault="007C29C6" w:rsidP="007C29C6">
      <w:pPr>
        <w:pStyle w:val="Prrafodelista"/>
        <w:numPr>
          <w:ilvl w:val="0"/>
          <w:numId w:val="16"/>
        </w:numPr>
        <w:jc w:val="both"/>
      </w:pPr>
      <w:r>
        <w:t>Subjetiva: depende directamente del usuario</w:t>
      </w:r>
    </w:p>
    <w:p w:rsidR="007C29C6" w:rsidRPr="007C29C6" w:rsidRDefault="007C29C6" w:rsidP="007C29C6">
      <w:pPr>
        <w:pStyle w:val="Prrafodelista"/>
        <w:numPr>
          <w:ilvl w:val="0"/>
          <w:numId w:val="16"/>
        </w:numPr>
        <w:jc w:val="both"/>
      </w:pPr>
      <w:r>
        <w:t xml:space="preserve">Objetiva: Dependen de métricas </w:t>
      </w:r>
    </w:p>
    <w:p w:rsidR="007C29C6" w:rsidRDefault="007C29C6" w:rsidP="00562D1E">
      <w:pPr>
        <w:spacing w:line="240" w:lineRule="auto"/>
        <w:jc w:val="both"/>
        <w:rPr>
          <w:rFonts w:ascii="Times New Roman" w:hAnsi="Times New Roman" w:cs="FreeSans"/>
          <w:iCs/>
          <w:sz w:val="24"/>
          <w:szCs w:val="24"/>
          <w:lang w:val="en-US"/>
        </w:rPr>
      </w:pPr>
    </w:p>
    <w:p w:rsidR="007C29C6" w:rsidRPr="007C29C6" w:rsidRDefault="00F5084F" w:rsidP="00562D1E">
      <w:pPr>
        <w:spacing w:line="240" w:lineRule="auto"/>
        <w:jc w:val="both"/>
        <w:rPr>
          <w:rFonts w:ascii="Times New Roman" w:hAnsi="Times New Roman" w:cs="FreeSans"/>
          <w:b/>
          <w:iCs/>
          <w:sz w:val="24"/>
          <w:szCs w:val="24"/>
        </w:rPr>
      </w:pPr>
      <w:r>
        <w:rPr>
          <w:rFonts w:ascii="Times New Roman" w:hAnsi="Times New Roman" w:cs="FreeSans"/>
          <w:b/>
          <w:iCs/>
          <w:sz w:val="24"/>
          <w:szCs w:val="24"/>
        </w:rPr>
        <w:t>Definición</w:t>
      </w:r>
      <w:r w:rsidR="007C29C6" w:rsidRPr="007C29C6">
        <w:rPr>
          <w:rFonts w:ascii="Times New Roman" w:hAnsi="Times New Roman" w:cs="FreeSans"/>
          <w:b/>
          <w:iCs/>
          <w:sz w:val="24"/>
          <w:szCs w:val="24"/>
        </w:rPr>
        <w:t xml:space="preserve"> del Problema</w:t>
      </w:r>
    </w:p>
    <w:p w:rsidR="007C29C6" w:rsidRDefault="00AA79FF" w:rsidP="007C29C6">
      <w:pPr>
        <w:spacing w:line="240" w:lineRule="auto"/>
        <w:jc w:val="both"/>
        <w:rPr>
          <w:rFonts w:ascii="Times New Roman" w:hAnsi="Times New Roman" w:cs="FreeSans"/>
          <w:iCs/>
          <w:sz w:val="24"/>
          <w:szCs w:val="24"/>
        </w:rPr>
      </w:pPr>
      <w:r>
        <w:rPr>
          <w:rFonts w:ascii="Times New Roman" w:hAnsi="Times New Roman" w:cs="FreeSans"/>
          <w:iCs/>
          <w:sz w:val="24"/>
          <w:szCs w:val="24"/>
        </w:rPr>
        <w:t>El Msc Bermudez hace una presentación del problema en que se centra su investigación a partir de la problemática generada en el videostreaming, la cual está basada en las i</w:t>
      </w:r>
      <w:r w:rsidR="007C29C6" w:rsidRPr="007C29C6">
        <w:rPr>
          <w:rFonts w:ascii="Times New Roman" w:hAnsi="Times New Roman" w:cs="FreeSans"/>
          <w:iCs/>
          <w:sz w:val="24"/>
          <w:szCs w:val="24"/>
        </w:rPr>
        <w:t xml:space="preserve">nterrupciones temporales de conexiones a redes </w:t>
      </w:r>
      <w:r w:rsidR="00BD6CD4" w:rsidRPr="007C29C6">
        <w:rPr>
          <w:rFonts w:ascii="Times New Roman" w:hAnsi="Times New Roman" w:cs="FreeSans"/>
          <w:iCs/>
          <w:sz w:val="24"/>
          <w:szCs w:val="24"/>
        </w:rPr>
        <w:t>particulares</w:t>
      </w:r>
      <w:r w:rsidR="007C29C6" w:rsidRPr="007C29C6">
        <w:rPr>
          <w:rFonts w:ascii="Times New Roman" w:hAnsi="Times New Roman" w:cs="FreeSans"/>
          <w:iCs/>
          <w:sz w:val="24"/>
          <w:szCs w:val="24"/>
        </w:rPr>
        <w:t>, debido a movilidad y restablecimiento de la conexión, lo cual introduce retardos adicionales.</w:t>
      </w:r>
    </w:p>
    <w:p w:rsidR="00BD6CD4" w:rsidRPr="00BD6CD4" w:rsidRDefault="00BD6CD4" w:rsidP="00BD6CD4">
      <w:pPr>
        <w:spacing w:line="240" w:lineRule="auto"/>
        <w:jc w:val="both"/>
        <w:rPr>
          <w:rFonts w:ascii="Times New Roman" w:hAnsi="Times New Roman" w:cs="FreeSans"/>
          <w:iCs/>
          <w:sz w:val="24"/>
          <w:szCs w:val="24"/>
        </w:rPr>
      </w:pPr>
      <w:r>
        <w:rPr>
          <w:rFonts w:ascii="Times New Roman" w:hAnsi="Times New Roman" w:cs="FreeSans"/>
          <w:iCs/>
          <w:sz w:val="24"/>
          <w:szCs w:val="24"/>
        </w:rPr>
        <w:t>El Msc Bermude</w:t>
      </w:r>
      <w:r w:rsidR="00AA79FF">
        <w:rPr>
          <w:rFonts w:ascii="Times New Roman" w:hAnsi="Times New Roman" w:cs="FreeSans"/>
          <w:iCs/>
          <w:sz w:val="24"/>
          <w:szCs w:val="24"/>
        </w:rPr>
        <w:t>z</w:t>
      </w:r>
      <w:r>
        <w:rPr>
          <w:rFonts w:ascii="Times New Roman" w:hAnsi="Times New Roman" w:cs="FreeSans"/>
          <w:iCs/>
          <w:sz w:val="24"/>
          <w:szCs w:val="24"/>
        </w:rPr>
        <w:t xml:space="preserve"> presenta los p</w:t>
      </w:r>
      <w:r w:rsidRPr="00BD6CD4">
        <w:rPr>
          <w:rFonts w:ascii="Times New Roman" w:hAnsi="Times New Roman" w:cs="FreeSans"/>
          <w:iCs/>
          <w:sz w:val="24"/>
          <w:szCs w:val="24"/>
        </w:rPr>
        <w:t>roblemas actuales del streaming de vídeo:</w:t>
      </w:r>
    </w:p>
    <w:p w:rsidR="00BD6CD4" w:rsidRPr="00BD6CD4" w:rsidRDefault="00BD6CD4" w:rsidP="00BD6CD4">
      <w:pPr>
        <w:pStyle w:val="Prrafodelista"/>
        <w:numPr>
          <w:ilvl w:val="0"/>
          <w:numId w:val="25"/>
        </w:numPr>
        <w:jc w:val="both"/>
        <w:rPr>
          <w:rFonts w:cs="FreeSans"/>
          <w:iCs/>
        </w:rPr>
      </w:pPr>
      <w:r w:rsidRPr="00BD6CD4">
        <w:rPr>
          <w:rFonts w:eastAsiaTheme="minorEastAsia" w:cs="FreeSans"/>
          <w:iCs/>
        </w:rPr>
        <w:t>Las persona</w:t>
      </w:r>
      <w:r w:rsidRPr="00BD6CD4">
        <w:rPr>
          <w:rFonts w:cs="FreeSans"/>
          <w:iCs/>
        </w:rPr>
        <w:t>s</w:t>
      </w:r>
      <w:r w:rsidRPr="00BD6CD4">
        <w:rPr>
          <w:rFonts w:eastAsiaTheme="minorEastAsia" w:cs="FreeSans"/>
          <w:iCs/>
        </w:rPr>
        <w:t xml:space="preserve"> experimentan de vez en cuando insuficiencia de BW.</w:t>
      </w:r>
    </w:p>
    <w:p w:rsidR="00BD6CD4" w:rsidRPr="00BD6CD4" w:rsidRDefault="00BD6CD4" w:rsidP="00BD6CD4">
      <w:pPr>
        <w:pStyle w:val="Prrafodelista"/>
        <w:numPr>
          <w:ilvl w:val="0"/>
          <w:numId w:val="25"/>
        </w:numPr>
        <w:jc w:val="both"/>
        <w:rPr>
          <w:rFonts w:cs="FreeSans"/>
          <w:iCs/>
        </w:rPr>
      </w:pPr>
      <w:r w:rsidRPr="00BD6CD4">
        <w:rPr>
          <w:rFonts w:eastAsiaTheme="minorEastAsia" w:cs="FreeSans"/>
          <w:iCs/>
        </w:rPr>
        <w:t>Los usuarios no son pacientes para esperar algunos segundos generados por los retardos en la inicialización.</w:t>
      </w:r>
    </w:p>
    <w:p w:rsidR="00BD6CD4" w:rsidRPr="00BD6CD4" w:rsidRDefault="00BD6CD4" w:rsidP="00BD6CD4">
      <w:pPr>
        <w:pStyle w:val="Prrafodelista"/>
        <w:numPr>
          <w:ilvl w:val="0"/>
          <w:numId w:val="25"/>
        </w:numPr>
        <w:jc w:val="both"/>
        <w:rPr>
          <w:rFonts w:cs="FreeSans"/>
          <w:iCs/>
        </w:rPr>
      </w:pPr>
      <w:r w:rsidRPr="00BD6CD4">
        <w:rPr>
          <w:rFonts w:eastAsiaTheme="minorEastAsia" w:cs="FreeSans"/>
          <w:iCs/>
        </w:rPr>
        <w:t>Interrupciones temporales de conexiones a redes partículares, debido a movilidad y restablecimiento de la conexión, lo cual introduce retardos adicionales.</w:t>
      </w:r>
    </w:p>
    <w:p w:rsidR="00BD6CD4" w:rsidRPr="00BD6CD4" w:rsidRDefault="00BD6CD4" w:rsidP="00BD6CD4">
      <w:pPr>
        <w:pStyle w:val="Prrafodelista"/>
        <w:numPr>
          <w:ilvl w:val="0"/>
          <w:numId w:val="25"/>
        </w:numPr>
        <w:jc w:val="both"/>
        <w:rPr>
          <w:rFonts w:cs="FreeSans"/>
          <w:iCs/>
        </w:rPr>
      </w:pPr>
      <w:r w:rsidRPr="00BD6CD4">
        <w:rPr>
          <w:rFonts w:eastAsiaTheme="minorEastAsia" w:cs="FreeSans"/>
          <w:iCs/>
        </w:rPr>
        <w:t>La adaptación de tasa de vídeo involucra problemas de rendimiento tales como la calidad del video variable, injusticia para otros reproductores y baja utilización de BW</w:t>
      </w:r>
      <w:r w:rsidRPr="00BD6CD4">
        <w:rPr>
          <w:rFonts w:cs="FreeSans"/>
          <w:iCs/>
        </w:rPr>
        <w:t>.</w:t>
      </w:r>
    </w:p>
    <w:p w:rsidR="000F3540" w:rsidRDefault="000F3540" w:rsidP="007C29C6">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A continuación, el Msc Bermudez presenta trabajos identificados en la literatura que están estrechamente relacionados con su investigación con el fin de identificar las principales </w:t>
      </w:r>
      <w:r w:rsidRPr="00BD6CD4">
        <w:rPr>
          <w:rFonts w:ascii="Times New Roman" w:hAnsi="Times New Roman" w:cs="FreeSans"/>
          <w:b/>
          <w:iCs/>
          <w:sz w:val="24"/>
          <w:szCs w:val="24"/>
        </w:rPr>
        <w:t>brechas</w:t>
      </w:r>
      <w:r w:rsidRPr="000F3540">
        <w:rPr>
          <w:rFonts w:ascii="Times New Roman" w:hAnsi="Times New Roman" w:cs="FreeSans"/>
          <w:b/>
          <w:iCs/>
          <w:sz w:val="24"/>
          <w:szCs w:val="24"/>
        </w:rPr>
        <w:t xml:space="preserve"> de investigación</w:t>
      </w:r>
      <w:r>
        <w:rPr>
          <w:rFonts w:ascii="Times New Roman" w:hAnsi="Times New Roman" w:cs="FreeSans"/>
          <w:b/>
          <w:iCs/>
          <w:sz w:val="24"/>
          <w:szCs w:val="24"/>
        </w:rPr>
        <w:t xml:space="preserve">, </w:t>
      </w:r>
      <w:r w:rsidRPr="000F3540">
        <w:rPr>
          <w:rFonts w:ascii="Times New Roman" w:hAnsi="Times New Roman" w:cs="FreeSans"/>
          <w:iCs/>
          <w:sz w:val="24"/>
          <w:szCs w:val="24"/>
        </w:rPr>
        <w:t>las cuales se describen a continuación</w:t>
      </w:r>
      <w:r>
        <w:rPr>
          <w:rFonts w:ascii="Times New Roman" w:hAnsi="Times New Roman" w:cs="FreeSans"/>
          <w:iCs/>
          <w:sz w:val="24"/>
          <w:szCs w:val="24"/>
        </w:rPr>
        <w:t>:</w:t>
      </w:r>
    </w:p>
    <w:p w:rsidR="000F3540" w:rsidRPr="000F3540" w:rsidRDefault="000F3540" w:rsidP="000F3540">
      <w:pPr>
        <w:pStyle w:val="Prrafodelista"/>
        <w:numPr>
          <w:ilvl w:val="0"/>
          <w:numId w:val="24"/>
        </w:numPr>
        <w:jc w:val="both"/>
        <w:rPr>
          <w:rFonts w:cs="FreeSans"/>
          <w:iCs/>
        </w:rPr>
      </w:pPr>
      <w:r w:rsidRPr="000F3540">
        <w:rPr>
          <w:rFonts w:eastAsiaTheme="minorEastAsia" w:cs="FreeSans"/>
          <w:iCs/>
          <w:lang w:val="es-ES"/>
        </w:rPr>
        <w:t>No se ha encontrado estudios de modelación de tráfico para el servicio LVS en redes inalámbricas</w:t>
      </w:r>
    </w:p>
    <w:p w:rsidR="000F3540" w:rsidRPr="000F3540" w:rsidRDefault="000F3540" w:rsidP="000F3540">
      <w:pPr>
        <w:pStyle w:val="Prrafodelista"/>
        <w:numPr>
          <w:ilvl w:val="0"/>
          <w:numId w:val="24"/>
        </w:numPr>
        <w:jc w:val="both"/>
        <w:rPr>
          <w:rFonts w:cs="FreeSans"/>
          <w:iCs/>
        </w:rPr>
      </w:pPr>
      <w:r w:rsidRPr="000F3540">
        <w:rPr>
          <w:rFonts w:eastAsiaTheme="minorEastAsia" w:cs="FreeSans"/>
          <w:iCs/>
          <w:lang w:val="es-ES"/>
        </w:rPr>
        <w:t>No se ha encontrado un método para evaluar la calidad de la experiencia para el servicio LVS</w:t>
      </w:r>
    </w:p>
    <w:p w:rsidR="000F3540" w:rsidRPr="000F3540" w:rsidRDefault="000F3540" w:rsidP="000F3540">
      <w:pPr>
        <w:pStyle w:val="Prrafodelista"/>
        <w:numPr>
          <w:ilvl w:val="0"/>
          <w:numId w:val="24"/>
        </w:numPr>
        <w:jc w:val="both"/>
        <w:rPr>
          <w:rFonts w:cs="FreeSans"/>
          <w:iCs/>
        </w:rPr>
      </w:pPr>
      <w:r w:rsidRPr="000F3540">
        <w:rPr>
          <w:rFonts w:eastAsiaTheme="minorEastAsia" w:cs="FreeSans"/>
          <w:iCs/>
          <w:lang w:val="es-ES"/>
        </w:rPr>
        <w:t>No se ha encontrado evaluaciones de QoE base en parámetros de QoS para el servicio de LVS</w:t>
      </w:r>
    </w:p>
    <w:p w:rsidR="000F3540" w:rsidRPr="000F3540" w:rsidRDefault="000F3540" w:rsidP="000F3540">
      <w:pPr>
        <w:pStyle w:val="Prrafodelista"/>
        <w:numPr>
          <w:ilvl w:val="0"/>
          <w:numId w:val="24"/>
        </w:numPr>
        <w:jc w:val="both"/>
        <w:rPr>
          <w:rFonts w:cs="FreeSans"/>
          <w:iCs/>
        </w:rPr>
      </w:pPr>
      <w:r w:rsidRPr="000F3540">
        <w:rPr>
          <w:rFonts w:eastAsiaTheme="minorEastAsia" w:cs="FreeSans"/>
          <w:iCs/>
        </w:rPr>
        <w:t>No se evidencian la implementación del servicio de streaming de video en vivo basado en Streaming Adaptativo Dinámico sobre HTTP - DASH aplicado a redes inalámbricas, específicamente a redes LTE.</w:t>
      </w:r>
    </w:p>
    <w:p w:rsidR="000F3540" w:rsidRPr="000F3540" w:rsidRDefault="000F3540" w:rsidP="000F3540">
      <w:pPr>
        <w:pStyle w:val="Prrafodelista"/>
        <w:numPr>
          <w:ilvl w:val="0"/>
          <w:numId w:val="24"/>
        </w:numPr>
        <w:jc w:val="both"/>
        <w:rPr>
          <w:rFonts w:cs="FreeSans"/>
          <w:iCs/>
        </w:rPr>
      </w:pPr>
      <w:r w:rsidRPr="000F3540">
        <w:rPr>
          <w:rFonts w:eastAsiaTheme="minorEastAsia" w:cs="FreeSans"/>
          <w:iCs/>
          <w:lang w:val="es-ES"/>
        </w:rPr>
        <w:t>No se ha encontrado entorno de emulación para el servicio LVS en redes LTE.</w:t>
      </w:r>
    </w:p>
    <w:p w:rsidR="000F3540" w:rsidRDefault="000F3540" w:rsidP="007C29C6">
      <w:pPr>
        <w:spacing w:line="240" w:lineRule="auto"/>
        <w:jc w:val="both"/>
        <w:rPr>
          <w:rFonts w:ascii="Times New Roman" w:hAnsi="Times New Roman" w:cs="FreeSans"/>
          <w:iCs/>
          <w:sz w:val="24"/>
          <w:szCs w:val="24"/>
        </w:rPr>
      </w:pPr>
    </w:p>
    <w:p w:rsidR="000F3540" w:rsidRDefault="007914CF" w:rsidP="007C29C6">
      <w:pPr>
        <w:spacing w:line="240" w:lineRule="auto"/>
        <w:jc w:val="both"/>
        <w:rPr>
          <w:rFonts w:ascii="Times New Roman" w:hAnsi="Times New Roman" w:cs="FreeSans"/>
          <w:iCs/>
          <w:sz w:val="24"/>
          <w:szCs w:val="24"/>
        </w:rPr>
      </w:pPr>
      <w:r>
        <w:rPr>
          <w:rFonts w:ascii="Times New Roman" w:hAnsi="Times New Roman" w:cs="FreeSans"/>
          <w:iCs/>
          <w:sz w:val="24"/>
          <w:szCs w:val="24"/>
        </w:rPr>
        <w:t>Teniendo en cuenta lo anterior,</w:t>
      </w:r>
      <w:r w:rsidR="000F3540">
        <w:rPr>
          <w:rFonts w:ascii="Times New Roman" w:hAnsi="Times New Roman" w:cs="FreeSans"/>
          <w:iCs/>
          <w:sz w:val="24"/>
          <w:szCs w:val="24"/>
        </w:rPr>
        <w:t xml:space="preserve"> el relator presenta la siguiente </w:t>
      </w:r>
      <w:r w:rsidR="000F3540" w:rsidRPr="00AA79FF">
        <w:rPr>
          <w:rFonts w:ascii="Times New Roman" w:hAnsi="Times New Roman" w:cs="FreeSans"/>
          <w:b/>
          <w:iCs/>
          <w:sz w:val="24"/>
          <w:szCs w:val="24"/>
        </w:rPr>
        <w:t>pregunta de investigación</w:t>
      </w:r>
      <w:r w:rsidR="000F3540">
        <w:rPr>
          <w:rFonts w:ascii="Times New Roman" w:hAnsi="Times New Roman" w:cs="FreeSans"/>
          <w:iCs/>
          <w:sz w:val="24"/>
          <w:szCs w:val="24"/>
        </w:rPr>
        <w:t xml:space="preserve">: </w:t>
      </w:r>
    </w:p>
    <w:p w:rsidR="000F3540" w:rsidRPr="000F3540" w:rsidRDefault="007914CF" w:rsidP="007C29C6">
      <w:pPr>
        <w:spacing w:line="240" w:lineRule="auto"/>
        <w:jc w:val="both"/>
        <w:rPr>
          <w:rFonts w:ascii="Times New Roman" w:hAnsi="Times New Roman" w:cs="FreeSans"/>
          <w:b/>
          <w:i/>
          <w:iCs/>
          <w:sz w:val="24"/>
          <w:szCs w:val="24"/>
        </w:rPr>
      </w:pPr>
      <w:r w:rsidRPr="000F3540">
        <w:rPr>
          <w:rFonts w:ascii="Times New Roman" w:hAnsi="Times New Roman" w:cs="FreeSans"/>
          <w:b/>
          <w:i/>
          <w:iCs/>
          <w:sz w:val="24"/>
          <w:szCs w:val="24"/>
        </w:rPr>
        <w:t xml:space="preserve"> </w:t>
      </w:r>
      <w:r w:rsidR="000F3540" w:rsidRPr="000F3540">
        <w:rPr>
          <w:rFonts w:ascii="Times New Roman" w:hAnsi="Times New Roman" w:cs="FreeSans"/>
          <w:b/>
          <w:i/>
          <w:iCs/>
          <w:sz w:val="24"/>
          <w:szCs w:val="24"/>
        </w:rPr>
        <w:t>¿Cómo planificar la red móvil inalámbrica LTE; en respuesta al incremento de tráfico generado por el servicio de vídeo en vivo, que permita obtener la evaluación objetiva de la QoE a partir de parámetros relevantes de QoS?</w:t>
      </w:r>
    </w:p>
    <w:p w:rsidR="007914CF" w:rsidRDefault="000F3540" w:rsidP="007C29C6">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Para dar respuesta a esta pregunta de investigación, </w:t>
      </w:r>
      <w:r w:rsidR="007914CF">
        <w:rPr>
          <w:rFonts w:ascii="Times New Roman" w:hAnsi="Times New Roman" w:cs="FreeSans"/>
          <w:iCs/>
          <w:sz w:val="24"/>
          <w:szCs w:val="24"/>
        </w:rPr>
        <w:t xml:space="preserve">el Msc Bermudez presenta la siguiente </w:t>
      </w:r>
      <w:r w:rsidR="007914CF" w:rsidRPr="000F3540">
        <w:rPr>
          <w:rFonts w:ascii="Times New Roman" w:hAnsi="Times New Roman" w:cs="FreeSans"/>
          <w:b/>
          <w:iCs/>
          <w:sz w:val="24"/>
          <w:szCs w:val="24"/>
        </w:rPr>
        <w:t>hipótesis</w:t>
      </w:r>
      <w:r w:rsidR="007914CF">
        <w:rPr>
          <w:rFonts w:ascii="Times New Roman" w:hAnsi="Times New Roman" w:cs="FreeSans"/>
          <w:iCs/>
          <w:sz w:val="24"/>
          <w:szCs w:val="24"/>
        </w:rPr>
        <w:t>:</w:t>
      </w:r>
    </w:p>
    <w:p w:rsidR="007914CF" w:rsidRPr="007C29C6" w:rsidRDefault="007914CF" w:rsidP="007C29C6">
      <w:pPr>
        <w:spacing w:line="240" w:lineRule="auto"/>
        <w:jc w:val="both"/>
        <w:rPr>
          <w:rFonts w:ascii="Times New Roman" w:hAnsi="Times New Roman" w:cs="FreeSans"/>
          <w:iCs/>
          <w:sz w:val="24"/>
          <w:szCs w:val="24"/>
        </w:rPr>
      </w:pPr>
      <w:r w:rsidRPr="007914CF">
        <w:rPr>
          <w:rFonts w:ascii="Times New Roman" w:hAnsi="Times New Roman" w:cs="FreeSans"/>
          <w:iCs/>
          <w:sz w:val="24"/>
          <w:szCs w:val="24"/>
        </w:rPr>
        <w:lastRenderedPageBreak/>
        <w:t>El modelado de tráfico del servicio de Video en Vivo soportado por la red móvil inalámbrica con tecnología LTE, permitirá a los diseñadores y planificadores de red contar con una herramienta de emulación para predecir el c</w:t>
      </w:r>
      <w:r>
        <w:rPr>
          <w:rFonts w:ascii="Times New Roman" w:hAnsi="Times New Roman" w:cs="FreeSans"/>
          <w:iCs/>
          <w:sz w:val="24"/>
          <w:szCs w:val="24"/>
        </w:rPr>
        <w:t>omportamiento del servicio LVS</w:t>
      </w:r>
      <w:r w:rsidRPr="007914CF">
        <w:rPr>
          <w:rFonts w:ascii="Times New Roman" w:hAnsi="Times New Roman" w:cs="FreeSans"/>
          <w:iCs/>
          <w:sz w:val="24"/>
          <w:szCs w:val="24"/>
        </w:rPr>
        <w:t>.</w:t>
      </w:r>
    </w:p>
    <w:p w:rsidR="00345526" w:rsidRDefault="00345526" w:rsidP="00562D1E">
      <w:pPr>
        <w:spacing w:line="240" w:lineRule="auto"/>
        <w:jc w:val="both"/>
        <w:rPr>
          <w:rFonts w:ascii="Times New Roman" w:hAnsi="Times New Roman" w:cs="FreeSans"/>
          <w:b/>
          <w:iCs/>
          <w:sz w:val="24"/>
          <w:szCs w:val="24"/>
        </w:rPr>
      </w:pPr>
      <w:r>
        <w:rPr>
          <w:rFonts w:ascii="Times New Roman" w:hAnsi="Times New Roman" w:cs="FreeSans"/>
          <w:b/>
          <w:iCs/>
          <w:sz w:val="24"/>
          <w:szCs w:val="24"/>
        </w:rPr>
        <w:t xml:space="preserve">Objetivos: </w:t>
      </w:r>
    </w:p>
    <w:p w:rsidR="00345526" w:rsidRPr="00345526" w:rsidRDefault="00345526" w:rsidP="00562D1E">
      <w:pPr>
        <w:spacing w:line="240" w:lineRule="auto"/>
        <w:jc w:val="both"/>
        <w:rPr>
          <w:rFonts w:ascii="Times New Roman" w:hAnsi="Times New Roman" w:cs="FreeSans"/>
          <w:iCs/>
          <w:sz w:val="24"/>
          <w:szCs w:val="24"/>
        </w:rPr>
      </w:pPr>
      <w:r w:rsidRPr="00345526">
        <w:rPr>
          <w:rFonts w:ascii="Times New Roman" w:hAnsi="Times New Roman" w:cs="FreeSans"/>
          <w:iCs/>
          <w:sz w:val="24"/>
          <w:szCs w:val="24"/>
        </w:rPr>
        <w:t>A continuación el Msc Bermudez presenta los objetivos de su investigación</w:t>
      </w:r>
      <w:r>
        <w:rPr>
          <w:rFonts w:ascii="Times New Roman" w:hAnsi="Times New Roman" w:cs="FreeSans"/>
          <w:iCs/>
          <w:sz w:val="24"/>
          <w:szCs w:val="24"/>
        </w:rPr>
        <w:t>:</w:t>
      </w:r>
    </w:p>
    <w:p w:rsidR="00345526" w:rsidRPr="00345526" w:rsidRDefault="00345526" w:rsidP="00345526">
      <w:pPr>
        <w:spacing w:line="240" w:lineRule="auto"/>
        <w:jc w:val="both"/>
        <w:rPr>
          <w:rFonts w:ascii="Times New Roman" w:hAnsi="Times New Roman" w:cs="FreeSans"/>
          <w:b/>
          <w:iCs/>
          <w:sz w:val="24"/>
          <w:szCs w:val="24"/>
          <w:lang w:val="en-US"/>
        </w:rPr>
      </w:pPr>
      <w:r w:rsidRPr="00345526">
        <w:rPr>
          <w:rFonts w:ascii="Times New Roman" w:hAnsi="Times New Roman" w:cs="FreeSans"/>
          <w:b/>
          <w:iCs/>
          <w:sz w:val="24"/>
          <w:szCs w:val="24"/>
          <w:lang w:val="en-US"/>
        </w:rPr>
        <w:t xml:space="preserve">General </w:t>
      </w:r>
    </w:p>
    <w:p w:rsidR="00345526" w:rsidRPr="00345526" w:rsidRDefault="00345526" w:rsidP="00345526">
      <w:pPr>
        <w:spacing w:line="240" w:lineRule="auto"/>
        <w:jc w:val="both"/>
        <w:rPr>
          <w:rFonts w:ascii="Times New Roman" w:hAnsi="Times New Roman" w:cs="FreeSans"/>
          <w:iCs/>
          <w:sz w:val="24"/>
          <w:szCs w:val="24"/>
        </w:rPr>
      </w:pPr>
      <w:r w:rsidRPr="00345526">
        <w:rPr>
          <w:rFonts w:ascii="Times New Roman" w:hAnsi="Times New Roman" w:cs="FreeSans"/>
          <w:iCs/>
          <w:sz w:val="24"/>
          <w:szCs w:val="24"/>
        </w:rPr>
        <w:t>Obtener el modelado del tráfico del servicio de LVS en una red de comunicaciones móvil inalámbrico con tecnología LTE, que permite evaluar el rendimiento del servicio a través de estimación objetiva de calidad de la experiencia basada en los parámetros de calidad de servicio</w:t>
      </w:r>
    </w:p>
    <w:p w:rsidR="00345526" w:rsidRPr="00345526" w:rsidRDefault="00345526" w:rsidP="00345526">
      <w:pPr>
        <w:spacing w:line="240" w:lineRule="auto"/>
        <w:jc w:val="both"/>
        <w:rPr>
          <w:rFonts w:ascii="Times New Roman" w:hAnsi="Times New Roman" w:cs="FreeSans"/>
          <w:b/>
          <w:iCs/>
          <w:sz w:val="24"/>
          <w:szCs w:val="24"/>
          <w:lang w:val="en-US"/>
        </w:rPr>
      </w:pPr>
      <w:r>
        <w:rPr>
          <w:rFonts w:ascii="Times New Roman" w:hAnsi="Times New Roman" w:cs="FreeSans"/>
          <w:b/>
          <w:iCs/>
          <w:sz w:val="24"/>
          <w:szCs w:val="24"/>
          <w:lang w:val="en-US"/>
        </w:rPr>
        <w:t>Objetivos Especificos</w:t>
      </w:r>
    </w:p>
    <w:p w:rsidR="00345526" w:rsidRPr="00345526" w:rsidRDefault="00345526" w:rsidP="00345526">
      <w:pPr>
        <w:pStyle w:val="Prrafodelista"/>
        <w:numPr>
          <w:ilvl w:val="0"/>
          <w:numId w:val="23"/>
        </w:numPr>
        <w:jc w:val="both"/>
        <w:rPr>
          <w:rFonts w:cs="FreeSans"/>
          <w:iCs/>
        </w:rPr>
      </w:pPr>
      <w:r w:rsidRPr="00345526">
        <w:rPr>
          <w:rFonts w:cs="FreeSans"/>
          <w:iCs/>
        </w:rPr>
        <w:t>Caracterizar el tráfico para el servicio LVS con el apoyo de las redes LTE a partir de un banco de pruebas experimentales</w:t>
      </w:r>
    </w:p>
    <w:p w:rsidR="00345526" w:rsidRPr="00345526" w:rsidRDefault="00345526" w:rsidP="00345526">
      <w:pPr>
        <w:pStyle w:val="Prrafodelista"/>
        <w:numPr>
          <w:ilvl w:val="0"/>
          <w:numId w:val="23"/>
        </w:numPr>
        <w:jc w:val="both"/>
        <w:rPr>
          <w:rFonts w:cs="FreeSans"/>
          <w:iCs/>
        </w:rPr>
      </w:pPr>
      <w:r w:rsidRPr="00345526">
        <w:rPr>
          <w:rFonts w:cs="FreeSans"/>
          <w:iCs/>
        </w:rPr>
        <w:t>Determinar indicadores clave de rendimiento (KPI) de calidad de servicio para el servicio LVS-DASH con el apoyo de las redes LTE.</w:t>
      </w:r>
    </w:p>
    <w:p w:rsidR="00345526" w:rsidRPr="00345526" w:rsidRDefault="00345526" w:rsidP="00345526">
      <w:pPr>
        <w:pStyle w:val="Prrafodelista"/>
        <w:numPr>
          <w:ilvl w:val="0"/>
          <w:numId w:val="23"/>
        </w:numPr>
        <w:jc w:val="both"/>
        <w:rPr>
          <w:rFonts w:cs="FreeSans"/>
          <w:iCs/>
        </w:rPr>
      </w:pPr>
      <w:r w:rsidRPr="00345526">
        <w:rPr>
          <w:rFonts w:cs="FreeSans"/>
          <w:iCs/>
        </w:rPr>
        <w:t>Desarrollar y validar un modelo básico a través de las huellas reales de tráfico de servicio LVS en una red LTE.</w:t>
      </w:r>
    </w:p>
    <w:p w:rsidR="00345526" w:rsidRPr="00345526" w:rsidRDefault="00345526" w:rsidP="00345526">
      <w:pPr>
        <w:pStyle w:val="Prrafodelista"/>
        <w:numPr>
          <w:ilvl w:val="0"/>
          <w:numId w:val="23"/>
        </w:numPr>
        <w:jc w:val="both"/>
        <w:rPr>
          <w:rFonts w:cs="FreeSans"/>
          <w:iCs/>
        </w:rPr>
      </w:pPr>
      <w:r w:rsidRPr="00345526">
        <w:rPr>
          <w:rFonts w:cs="FreeSans"/>
          <w:iCs/>
        </w:rPr>
        <w:t>Construir al menos un método para evaluar el rendimiento de la red de LTE con un servicio LVS de acuerdo con medidas de QoE obtenidos a partir de parámetros de QoS.</w:t>
      </w:r>
    </w:p>
    <w:p w:rsidR="007C29C6" w:rsidRPr="00F5084F" w:rsidRDefault="00F5084F" w:rsidP="00345526">
      <w:pPr>
        <w:spacing w:line="240" w:lineRule="auto"/>
        <w:jc w:val="both"/>
        <w:rPr>
          <w:rFonts w:ascii="Times New Roman" w:hAnsi="Times New Roman" w:cs="FreeSans"/>
          <w:b/>
          <w:iCs/>
          <w:sz w:val="24"/>
          <w:szCs w:val="24"/>
        </w:rPr>
      </w:pPr>
      <w:r w:rsidRPr="00F5084F">
        <w:rPr>
          <w:rFonts w:ascii="Times New Roman" w:hAnsi="Times New Roman" w:cs="FreeSans"/>
          <w:b/>
          <w:iCs/>
          <w:sz w:val="24"/>
          <w:szCs w:val="24"/>
        </w:rPr>
        <w:t>Estado de la Investigación</w:t>
      </w:r>
    </w:p>
    <w:p w:rsidR="00AA79FF" w:rsidRDefault="00345526" w:rsidP="00345526">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Elaboración de un artículo de investigación que se encuentra en proceso de evaluación: </w:t>
      </w:r>
      <w:r w:rsidRPr="00345526">
        <w:rPr>
          <w:rFonts w:ascii="Times New Roman" w:hAnsi="Times New Roman" w:cs="FreeSans"/>
          <w:i/>
          <w:iCs/>
          <w:sz w:val="24"/>
          <w:szCs w:val="24"/>
        </w:rPr>
        <w:t>Estado del Arte de los Métodos de Evaluación de QoE y Entornos de Emulación para el servicio de Video en Redes LTE.</w:t>
      </w:r>
      <w:r>
        <w:rPr>
          <w:rFonts w:ascii="Times New Roman" w:hAnsi="Times New Roman" w:cs="FreeSans"/>
          <w:iCs/>
          <w:sz w:val="24"/>
          <w:szCs w:val="24"/>
        </w:rPr>
        <w:t xml:space="preserve"> </w:t>
      </w:r>
    </w:p>
    <w:p w:rsidR="00345526" w:rsidRPr="00345526" w:rsidRDefault="00345526" w:rsidP="00345526">
      <w:pPr>
        <w:spacing w:line="240" w:lineRule="auto"/>
        <w:jc w:val="both"/>
        <w:rPr>
          <w:rFonts w:ascii="Times New Roman" w:hAnsi="Times New Roman" w:cs="FreeSans"/>
          <w:iCs/>
          <w:sz w:val="24"/>
          <w:szCs w:val="24"/>
        </w:rPr>
      </w:pPr>
      <w:r w:rsidRPr="00345526">
        <w:rPr>
          <w:rFonts w:ascii="Times New Roman" w:hAnsi="Times New Roman" w:cs="FreeSans"/>
          <w:iCs/>
          <w:sz w:val="24"/>
          <w:szCs w:val="24"/>
        </w:rPr>
        <w:t>Automatización del procedimiento generado por un analizador léxico para análisis de tráfico.</w:t>
      </w:r>
    </w:p>
    <w:p w:rsidR="00345526" w:rsidRPr="00345526" w:rsidRDefault="00345526" w:rsidP="00345526">
      <w:pPr>
        <w:spacing w:line="240" w:lineRule="auto"/>
        <w:jc w:val="both"/>
        <w:rPr>
          <w:rFonts w:ascii="Times New Roman" w:hAnsi="Times New Roman" w:cs="FreeSans"/>
          <w:iCs/>
          <w:sz w:val="24"/>
          <w:szCs w:val="24"/>
        </w:rPr>
      </w:pPr>
      <w:r w:rsidRPr="00345526">
        <w:rPr>
          <w:rFonts w:ascii="Times New Roman" w:hAnsi="Times New Roman" w:cs="FreeSans"/>
          <w:iCs/>
          <w:sz w:val="24"/>
          <w:szCs w:val="24"/>
        </w:rPr>
        <w:t>TRSP: Protocolo en tiempo real de Videostreaming</w:t>
      </w:r>
    </w:p>
    <w:p w:rsidR="00345526" w:rsidRPr="00345526" w:rsidRDefault="00345526" w:rsidP="00345526">
      <w:pPr>
        <w:spacing w:line="240" w:lineRule="auto"/>
        <w:jc w:val="both"/>
        <w:rPr>
          <w:rFonts w:ascii="Times New Roman" w:hAnsi="Times New Roman" w:cs="FreeSans"/>
          <w:iCs/>
          <w:sz w:val="24"/>
          <w:szCs w:val="24"/>
        </w:rPr>
      </w:pPr>
      <w:r w:rsidRPr="00345526">
        <w:rPr>
          <w:rFonts w:ascii="Times New Roman" w:hAnsi="Times New Roman" w:cs="FreeSans"/>
          <w:iCs/>
          <w:sz w:val="24"/>
          <w:szCs w:val="24"/>
        </w:rPr>
        <w:t>RTMP: Protocolo en tiempo real de Mensajería</w:t>
      </w:r>
    </w:p>
    <w:p w:rsidR="00345526" w:rsidRDefault="00AA79FF" w:rsidP="00345526">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Para el desarrollo del trabajo se emplean las siguientes herramientas: </w:t>
      </w:r>
    </w:p>
    <w:p w:rsidR="00345526" w:rsidRPr="00345526" w:rsidRDefault="00345526" w:rsidP="00345526">
      <w:pPr>
        <w:spacing w:line="240" w:lineRule="auto"/>
        <w:jc w:val="both"/>
        <w:rPr>
          <w:rFonts w:ascii="Times New Roman" w:hAnsi="Times New Roman" w:cs="FreeSans"/>
          <w:iCs/>
          <w:sz w:val="24"/>
          <w:szCs w:val="24"/>
        </w:rPr>
      </w:pPr>
      <w:r w:rsidRPr="00345526">
        <w:rPr>
          <w:rFonts w:ascii="Times New Roman" w:hAnsi="Times New Roman" w:cs="FreeSans"/>
          <w:iCs/>
          <w:sz w:val="24"/>
          <w:szCs w:val="24"/>
        </w:rPr>
        <w:t>Software pcapDeco: Herramienta para exportar la información de interés</w:t>
      </w:r>
      <w:r w:rsidR="00AA79FF">
        <w:rPr>
          <w:rFonts w:ascii="Times New Roman" w:hAnsi="Times New Roman" w:cs="FreeSans"/>
          <w:iCs/>
          <w:sz w:val="24"/>
          <w:szCs w:val="24"/>
        </w:rPr>
        <w:t xml:space="preserve"> (GOP) de las capturas de datos.</w:t>
      </w:r>
    </w:p>
    <w:p w:rsidR="00345526" w:rsidRPr="00345526" w:rsidRDefault="00345526" w:rsidP="00345526">
      <w:pPr>
        <w:spacing w:line="240" w:lineRule="auto"/>
        <w:jc w:val="both"/>
        <w:rPr>
          <w:rFonts w:ascii="Times New Roman" w:hAnsi="Times New Roman" w:cs="FreeSans"/>
          <w:iCs/>
          <w:sz w:val="24"/>
          <w:szCs w:val="24"/>
        </w:rPr>
      </w:pPr>
      <w:r w:rsidRPr="00345526">
        <w:rPr>
          <w:rFonts w:ascii="Times New Roman" w:hAnsi="Times New Roman" w:cs="FreeSans"/>
          <w:iCs/>
          <w:sz w:val="24"/>
          <w:szCs w:val="24"/>
        </w:rPr>
        <w:t>Wireshark  (PCAP) no es capaz de presentar los tipos de trama en forma directa</w:t>
      </w:r>
      <w:r w:rsidR="00AA79FF">
        <w:rPr>
          <w:rFonts w:ascii="Times New Roman" w:hAnsi="Times New Roman" w:cs="FreeSans"/>
          <w:iCs/>
          <w:sz w:val="24"/>
          <w:szCs w:val="24"/>
        </w:rPr>
        <w:t>, sin embargo, al emplear esta herramienta e</w:t>
      </w:r>
      <w:r w:rsidRPr="00345526">
        <w:rPr>
          <w:rFonts w:ascii="Times New Roman" w:hAnsi="Times New Roman" w:cs="FreeSans"/>
          <w:iCs/>
          <w:sz w:val="24"/>
          <w:szCs w:val="24"/>
        </w:rPr>
        <w:t>s necesario decodi</w:t>
      </w:r>
      <w:r w:rsidR="00AA79FF">
        <w:rPr>
          <w:rFonts w:ascii="Times New Roman" w:hAnsi="Times New Roman" w:cs="FreeSans"/>
          <w:iCs/>
          <w:sz w:val="24"/>
          <w:szCs w:val="24"/>
        </w:rPr>
        <w:t>ficar la información presentada.</w:t>
      </w:r>
    </w:p>
    <w:p w:rsidR="00345526" w:rsidRPr="00345526" w:rsidRDefault="00345526" w:rsidP="00345526">
      <w:pPr>
        <w:spacing w:line="240" w:lineRule="auto"/>
        <w:jc w:val="both"/>
        <w:rPr>
          <w:rFonts w:ascii="Times New Roman" w:hAnsi="Times New Roman" w:cs="FreeSans"/>
          <w:iCs/>
          <w:sz w:val="24"/>
          <w:szCs w:val="24"/>
        </w:rPr>
      </w:pPr>
      <w:r w:rsidRPr="00345526">
        <w:rPr>
          <w:rFonts w:ascii="Times New Roman" w:hAnsi="Times New Roman" w:cs="FreeSans"/>
          <w:iCs/>
          <w:sz w:val="24"/>
          <w:szCs w:val="24"/>
        </w:rPr>
        <w:t>PCAP (Packet Capture) – API para captura de tráfico usada por los SNIFFER: Provee soporte para almacenar los paquetes capturados en un archivo</w:t>
      </w:r>
    </w:p>
    <w:p w:rsidR="00F5084F" w:rsidRPr="007C29C6" w:rsidRDefault="00345526"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WireShark </w:t>
      </w:r>
      <w:r w:rsidRPr="00345526">
        <w:rPr>
          <w:rFonts w:ascii="Times New Roman" w:hAnsi="Times New Roman" w:cs="FreeSans"/>
          <w:iCs/>
          <w:sz w:val="24"/>
          <w:szCs w:val="24"/>
        </w:rPr>
        <w:t xml:space="preserve">(sniffer): Captura todos los datos que pasa por la tarjeta de red: cantidad considerable de paquetes de todo tipo de fuentes: Se </w:t>
      </w:r>
      <w:r w:rsidR="00AA79FF" w:rsidRPr="00345526">
        <w:rPr>
          <w:rFonts w:ascii="Times New Roman" w:hAnsi="Times New Roman" w:cs="FreeSans"/>
          <w:iCs/>
          <w:sz w:val="24"/>
          <w:szCs w:val="24"/>
        </w:rPr>
        <w:t>usan filtros</w:t>
      </w:r>
      <w:r w:rsidRPr="00345526">
        <w:rPr>
          <w:rFonts w:ascii="Times New Roman" w:hAnsi="Times New Roman" w:cs="FreeSans"/>
          <w:iCs/>
          <w:sz w:val="24"/>
          <w:szCs w:val="24"/>
        </w:rPr>
        <w:t xml:space="preserve"> (mpeg-pes), información </w:t>
      </w:r>
      <w:r w:rsidRPr="00345526">
        <w:rPr>
          <w:rFonts w:ascii="Times New Roman" w:hAnsi="Times New Roman" w:cs="FreeSans"/>
          <w:iCs/>
          <w:sz w:val="24"/>
          <w:szCs w:val="24"/>
        </w:rPr>
        <w:lastRenderedPageBreak/>
        <w:t>relevante de: el tamaño de cada frame, el tiempo de llegada de cada frame, el tipo de información PES (audio o vídeo) y el tipo de frame (I, P ó B</w:t>
      </w:r>
      <w:r w:rsidR="00AA79FF">
        <w:rPr>
          <w:rFonts w:ascii="Times New Roman" w:hAnsi="Times New Roman" w:cs="FreeSans"/>
          <w:iCs/>
          <w:sz w:val="24"/>
          <w:szCs w:val="24"/>
        </w:rPr>
        <w:t>)</w:t>
      </w:r>
    </w:p>
    <w:p w:rsidR="00E16A29" w:rsidRPr="0069438F" w:rsidRDefault="00E16A29" w:rsidP="00562D1E">
      <w:pPr>
        <w:spacing w:line="240" w:lineRule="auto"/>
        <w:jc w:val="both"/>
        <w:rPr>
          <w:rFonts w:ascii="Times New Roman" w:hAnsi="Times New Roman" w:cs="FreeSans"/>
          <w:b/>
          <w:iCs/>
          <w:sz w:val="24"/>
          <w:szCs w:val="24"/>
        </w:rPr>
      </w:pPr>
      <w:r w:rsidRPr="0069438F">
        <w:rPr>
          <w:rFonts w:ascii="Times New Roman" w:hAnsi="Times New Roman" w:cs="FreeSans"/>
          <w:b/>
          <w:iCs/>
          <w:sz w:val="24"/>
          <w:szCs w:val="24"/>
        </w:rPr>
        <w:t>DISCUSIÓN</w:t>
      </w:r>
    </w:p>
    <w:p w:rsidR="004147A2" w:rsidRDefault="004147A2"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Intervención del Co-Relator: Menciona que la investigación se realizará empleando el protocolo IP para evaluar la calidad del servicio debido a que buscan un aporte relevante en esta área. </w:t>
      </w:r>
      <w:r w:rsidR="0012047A">
        <w:rPr>
          <w:rFonts w:ascii="Times New Roman" w:hAnsi="Times New Roman" w:cs="FreeSans"/>
          <w:iCs/>
          <w:sz w:val="24"/>
          <w:szCs w:val="24"/>
        </w:rPr>
        <w:t>También menciona emplear el protocolo DASH, el cual va a ser caracterizado con el fin de soportar el desarrollo de una herramienta software que permita soportar el proyecto. Para esto plantean modelar el comportamiento de DASH con el fin de posteriormente soportar el Modelado del Tráfico.</w:t>
      </w:r>
    </w:p>
    <w:p w:rsidR="00007C75" w:rsidRDefault="00007C75"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Pregunta 1: Se pregunta por qué en uno de los objetivos se menciona implementar al menos un método para la evaluación y no un método, con el fin de mejorar la redacción.</w:t>
      </w:r>
    </w:p>
    <w:p w:rsidR="00007C75" w:rsidRDefault="00007C75"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Respuesta: Se justifica argumentando que no se quieren comprometer con más de un método.</w:t>
      </w:r>
    </w:p>
    <w:p w:rsidR="00007C75" w:rsidRDefault="009923EE"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Pregunta 2: Se pregunta si los dos primeros objetivos son actividades o si realmente tienen la complejidad de un objetivo.</w:t>
      </w:r>
    </w:p>
    <w:p w:rsidR="009923EE" w:rsidRDefault="009923EE"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Respuesta: Se explica que la caracterización del tráfico implica muchas actividades y que no se conoce que tan complejo pueda ser realizar dicha tarea. Así mismo, se explica la dificultad asociada al segundo objetivo.</w:t>
      </w:r>
    </w:p>
    <w:p w:rsidR="009923EE" w:rsidRDefault="00004E0B"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Pregunta 3: </w:t>
      </w:r>
      <w:r w:rsidR="00D14F57">
        <w:rPr>
          <w:rFonts w:ascii="Times New Roman" w:hAnsi="Times New Roman" w:cs="FreeSans"/>
          <w:iCs/>
          <w:sz w:val="24"/>
          <w:szCs w:val="24"/>
        </w:rPr>
        <w:t>Se consulta sobre la relación entre QoS y QoE y el modelado del tráfico</w:t>
      </w:r>
      <w:r w:rsidR="00D71708">
        <w:rPr>
          <w:rFonts w:ascii="Times New Roman" w:hAnsi="Times New Roman" w:cs="FreeSans"/>
          <w:iCs/>
          <w:sz w:val="24"/>
          <w:szCs w:val="24"/>
        </w:rPr>
        <w:t xml:space="preserve"> sin hacer una implementación real</w:t>
      </w:r>
      <w:r w:rsidR="00D14F57">
        <w:rPr>
          <w:rFonts w:ascii="Times New Roman" w:hAnsi="Times New Roman" w:cs="FreeSans"/>
          <w:iCs/>
          <w:sz w:val="24"/>
          <w:szCs w:val="24"/>
        </w:rPr>
        <w:t xml:space="preserve">. </w:t>
      </w:r>
    </w:p>
    <w:p w:rsidR="00D14F57" w:rsidRDefault="00D14F57"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Respuesta: </w:t>
      </w:r>
      <w:r w:rsidR="00BE13F2">
        <w:rPr>
          <w:rFonts w:ascii="Times New Roman" w:hAnsi="Times New Roman" w:cs="FreeSans"/>
          <w:iCs/>
          <w:sz w:val="24"/>
          <w:szCs w:val="24"/>
        </w:rPr>
        <w:t xml:space="preserve">La relación está a través de la evaluación </w:t>
      </w:r>
      <w:r w:rsidR="00EE5D1D">
        <w:rPr>
          <w:rFonts w:ascii="Times New Roman" w:hAnsi="Times New Roman" w:cs="FreeSans"/>
          <w:iCs/>
          <w:sz w:val="24"/>
          <w:szCs w:val="24"/>
        </w:rPr>
        <w:t xml:space="preserve">objetiva </w:t>
      </w:r>
      <w:r w:rsidR="00BE13F2">
        <w:rPr>
          <w:rFonts w:ascii="Times New Roman" w:hAnsi="Times New Roman" w:cs="FreeSans"/>
          <w:iCs/>
          <w:sz w:val="24"/>
          <w:szCs w:val="24"/>
        </w:rPr>
        <w:t>a la Calidad de la Experiencia (QoE</w:t>
      </w:r>
      <w:r w:rsidR="00DC5CE3">
        <w:rPr>
          <w:rFonts w:ascii="Times New Roman" w:hAnsi="Times New Roman" w:cs="FreeSans"/>
          <w:iCs/>
          <w:sz w:val="24"/>
          <w:szCs w:val="24"/>
        </w:rPr>
        <w:t xml:space="preserve">) </w:t>
      </w:r>
      <w:r w:rsidR="003216CA">
        <w:rPr>
          <w:rFonts w:ascii="Times New Roman" w:hAnsi="Times New Roman" w:cs="FreeSans"/>
          <w:iCs/>
          <w:sz w:val="24"/>
          <w:szCs w:val="24"/>
        </w:rPr>
        <w:t xml:space="preserve">empleando </w:t>
      </w:r>
      <w:r w:rsidR="00294E0F">
        <w:rPr>
          <w:rFonts w:ascii="Times New Roman" w:hAnsi="Times New Roman" w:cs="FreeSans"/>
          <w:iCs/>
          <w:sz w:val="24"/>
          <w:szCs w:val="24"/>
        </w:rPr>
        <w:t>parámetros</w:t>
      </w:r>
      <w:r w:rsidR="003216CA">
        <w:rPr>
          <w:rFonts w:ascii="Times New Roman" w:hAnsi="Times New Roman" w:cs="FreeSans"/>
          <w:iCs/>
          <w:sz w:val="24"/>
          <w:szCs w:val="24"/>
        </w:rPr>
        <w:t xml:space="preserve"> de QoS</w:t>
      </w:r>
      <w:r w:rsidR="00294E0F">
        <w:rPr>
          <w:rFonts w:ascii="Times New Roman" w:hAnsi="Times New Roman" w:cs="FreeSans"/>
          <w:iCs/>
          <w:sz w:val="24"/>
          <w:szCs w:val="24"/>
        </w:rPr>
        <w:t>. Sin embargo, ya se ha evaluado enfocar el escenario de evaluación enfocado en QoS y no en QoE</w:t>
      </w:r>
      <w:r w:rsidR="00413421">
        <w:rPr>
          <w:rFonts w:ascii="Times New Roman" w:hAnsi="Times New Roman" w:cs="FreeSans"/>
          <w:iCs/>
          <w:sz w:val="24"/>
          <w:szCs w:val="24"/>
        </w:rPr>
        <w:t xml:space="preserve"> pero aún no se define el escenario final</w:t>
      </w:r>
      <w:r w:rsidR="00DC5CE3">
        <w:rPr>
          <w:rFonts w:ascii="Times New Roman" w:hAnsi="Times New Roman" w:cs="FreeSans"/>
          <w:iCs/>
          <w:sz w:val="24"/>
          <w:szCs w:val="24"/>
        </w:rPr>
        <w:t xml:space="preserve">. </w:t>
      </w:r>
    </w:p>
    <w:p w:rsidR="00EE5D1D" w:rsidRDefault="00EE5D1D"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Pregunta 4: </w:t>
      </w:r>
      <w:r w:rsidR="00A3501E">
        <w:rPr>
          <w:rFonts w:ascii="Times New Roman" w:hAnsi="Times New Roman" w:cs="FreeSans"/>
          <w:iCs/>
          <w:sz w:val="24"/>
          <w:szCs w:val="24"/>
        </w:rPr>
        <w:t>En el planteamiento del problema se describe dificultades para cómo modelar el tráfico pero la pregunta de investigación está relacionada a cómo planear.</w:t>
      </w:r>
    </w:p>
    <w:p w:rsidR="00374F03" w:rsidRDefault="00A3501E"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Respuesta: Se pensó como un modelo de tráfico para que sea empleado durante la toma de decisiones en la planeación.</w:t>
      </w:r>
    </w:p>
    <w:p w:rsidR="00A3501E" w:rsidRDefault="00374F03"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Pregunta 5: </w:t>
      </w:r>
      <w:r w:rsidR="00554B08">
        <w:rPr>
          <w:rFonts w:ascii="Times New Roman" w:hAnsi="Times New Roman" w:cs="FreeSans"/>
          <w:iCs/>
          <w:sz w:val="24"/>
          <w:szCs w:val="24"/>
        </w:rPr>
        <w:t>En el objetivo dos se van a determinar los</w:t>
      </w:r>
      <w:r w:rsidR="00A3501E">
        <w:rPr>
          <w:rFonts w:ascii="Times New Roman" w:hAnsi="Times New Roman" w:cs="FreeSans"/>
          <w:iCs/>
          <w:sz w:val="24"/>
          <w:szCs w:val="24"/>
        </w:rPr>
        <w:t xml:space="preserve"> </w:t>
      </w:r>
      <w:r w:rsidR="00554B08">
        <w:rPr>
          <w:rFonts w:ascii="Times New Roman" w:hAnsi="Times New Roman" w:cs="FreeSans"/>
          <w:iCs/>
          <w:sz w:val="24"/>
          <w:szCs w:val="24"/>
        </w:rPr>
        <w:t xml:space="preserve">identificadores claves de QoS para </w:t>
      </w:r>
      <w:r w:rsidR="0029204E">
        <w:rPr>
          <w:rFonts w:ascii="Times New Roman" w:hAnsi="Times New Roman" w:cs="FreeSans"/>
          <w:iCs/>
          <w:sz w:val="24"/>
          <w:szCs w:val="24"/>
        </w:rPr>
        <w:t>evaluar el performance en servicios DASH. ¿En qué se diferencia de una actividad?</w:t>
      </w:r>
    </w:p>
    <w:p w:rsidR="0029204E" w:rsidRDefault="0029204E"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Respuesta: Se tiene que hacer un análisis para determinar cuáles son los indicadores ya que no se conocen.</w:t>
      </w:r>
    </w:p>
    <w:p w:rsidR="001D49FD" w:rsidRPr="009E08A3" w:rsidRDefault="0029204E" w:rsidP="00E35766">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Pregunta 6: </w:t>
      </w:r>
      <w:bookmarkStart w:id="2" w:name="_GoBack"/>
      <w:bookmarkEnd w:id="2"/>
    </w:p>
    <w:p w:rsidR="00E35766" w:rsidRPr="009E74E0" w:rsidRDefault="00E35766" w:rsidP="00E35766">
      <w:pPr>
        <w:spacing w:line="240" w:lineRule="auto"/>
        <w:jc w:val="both"/>
        <w:rPr>
          <w:rFonts w:ascii="Times New Roman" w:hAnsi="Times New Roman" w:cs="FreeSans"/>
          <w:b/>
          <w:iCs/>
          <w:sz w:val="24"/>
          <w:szCs w:val="24"/>
          <w:lang w:val="en-US"/>
        </w:rPr>
      </w:pPr>
      <w:r w:rsidRPr="009E74E0">
        <w:rPr>
          <w:rFonts w:ascii="Times New Roman" w:hAnsi="Times New Roman" w:cs="FreeSans"/>
          <w:b/>
          <w:iCs/>
          <w:sz w:val="24"/>
          <w:szCs w:val="24"/>
          <w:lang w:val="en-US"/>
        </w:rPr>
        <w:t xml:space="preserve">REFERENCIAS </w:t>
      </w:r>
    </w:p>
    <w:p w:rsidR="007C29C6" w:rsidRPr="007C29C6" w:rsidRDefault="007C29C6" w:rsidP="00F5084F">
      <w:pPr>
        <w:pStyle w:val="Prrafodelista"/>
        <w:numPr>
          <w:ilvl w:val="0"/>
          <w:numId w:val="22"/>
        </w:numPr>
        <w:spacing w:before="240" w:after="240"/>
        <w:jc w:val="both"/>
        <w:rPr>
          <w:rFonts w:cs="FreeSans"/>
          <w:iCs/>
          <w:lang w:val="en-US"/>
        </w:rPr>
      </w:pPr>
      <w:r w:rsidRPr="007C29C6">
        <w:rPr>
          <w:rFonts w:cs="FreeSans"/>
          <w:iCs/>
          <w:lang w:val="en-US"/>
        </w:rPr>
        <w:t>Ericsson, “Ericsson Mobility Report June 2016”, feb. 2016.</w:t>
      </w:r>
    </w:p>
    <w:p w:rsidR="007C29C6" w:rsidRPr="007C29C6" w:rsidRDefault="007C29C6" w:rsidP="00F5084F">
      <w:pPr>
        <w:pStyle w:val="Prrafodelista"/>
        <w:numPr>
          <w:ilvl w:val="0"/>
          <w:numId w:val="22"/>
        </w:numPr>
        <w:spacing w:before="240" w:after="240"/>
        <w:jc w:val="both"/>
        <w:rPr>
          <w:rFonts w:cs="FreeSans"/>
          <w:iCs/>
          <w:lang w:val="en-US"/>
        </w:rPr>
      </w:pPr>
      <w:r w:rsidRPr="007C29C6">
        <w:rPr>
          <w:rFonts w:cs="FreeSans"/>
          <w:iCs/>
          <w:lang w:val="en-US"/>
        </w:rPr>
        <w:t>Ericsson, “Ericsson Mobility Report June 2015”, jun. 2015.</w:t>
      </w:r>
    </w:p>
    <w:p w:rsidR="007C29C6" w:rsidRPr="007C29C6" w:rsidRDefault="007C29C6" w:rsidP="00F5084F">
      <w:pPr>
        <w:pStyle w:val="Prrafodelista"/>
        <w:numPr>
          <w:ilvl w:val="0"/>
          <w:numId w:val="22"/>
        </w:numPr>
        <w:spacing w:before="240" w:after="240"/>
        <w:jc w:val="both"/>
        <w:rPr>
          <w:rFonts w:cs="FreeSans"/>
          <w:iCs/>
          <w:lang w:val="en-US"/>
        </w:rPr>
      </w:pPr>
      <w:r w:rsidRPr="007C29C6">
        <w:rPr>
          <w:rFonts w:cs="FreeSans"/>
          <w:iCs/>
          <w:lang w:val="en-US"/>
        </w:rPr>
        <w:lastRenderedPageBreak/>
        <w:t>P. Yin, A. Criminisi, J. Winn, y I. A. Essa, “Bilayer Segmentation of Webcam Videos Using Tree-Based Classifiers,” IEEE Trans. Pattern Anal. Mach. Intell., vol. 33, nro 1, pp. 30–42, ene. 2011.</w:t>
      </w:r>
    </w:p>
    <w:p w:rsidR="007C29C6" w:rsidRPr="007C29C6" w:rsidRDefault="007C29C6" w:rsidP="00F5084F">
      <w:pPr>
        <w:pStyle w:val="Prrafodelista"/>
        <w:numPr>
          <w:ilvl w:val="0"/>
          <w:numId w:val="22"/>
        </w:numPr>
        <w:spacing w:before="240" w:after="240"/>
        <w:jc w:val="both"/>
        <w:rPr>
          <w:rFonts w:cs="FreeSans"/>
          <w:iCs/>
          <w:lang w:val="en-US"/>
        </w:rPr>
      </w:pPr>
      <w:r w:rsidRPr="007C29C6">
        <w:rPr>
          <w:rFonts w:cs="FreeSans"/>
          <w:iCs/>
          <w:lang w:val="en-US"/>
        </w:rPr>
        <w:t>R. A. Diaz. (2014) “An Motivation to LTE,” 3GPP LTE Encyclopedia, [On line]. Available: http://prezi.com/rrjjz67hqu2g/livestream/An Motivation to LTE. 3GPP LTE Encyclopedia. Consultado el 21 de abril de 2015.</w:t>
      </w:r>
    </w:p>
    <w:p w:rsidR="007C29C6" w:rsidRPr="007C29C6" w:rsidRDefault="007C29C6" w:rsidP="00F5084F">
      <w:pPr>
        <w:pStyle w:val="Prrafodelista"/>
        <w:numPr>
          <w:ilvl w:val="0"/>
          <w:numId w:val="22"/>
        </w:numPr>
        <w:spacing w:before="240" w:after="240"/>
        <w:jc w:val="both"/>
        <w:rPr>
          <w:rFonts w:cs="FreeSans"/>
          <w:iCs/>
          <w:lang w:val="en-US"/>
        </w:rPr>
      </w:pPr>
      <w:r w:rsidRPr="007C29C6">
        <w:rPr>
          <w:rFonts w:cs="FreeSans"/>
          <w:iCs/>
          <w:lang w:val="en-US"/>
        </w:rPr>
        <w:t>R. A. Manap y L. Shao, “Non-distortion-specific no-reference image quality assessment: A survey”, Inf. Sci., vol. 301, pp. 141-160, abr. 2015.</w:t>
      </w:r>
    </w:p>
    <w:p w:rsidR="007C29C6" w:rsidRPr="007C29C6" w:rsidRDefault="007C29C6" w:rsidP="00F5084F">
      <w:pPr>
        <w:pStyle w:val="Prrafodelista"/>
        <w:numPr>
          <w:ilvl w:val="0"/>
          <w:numId w:val="22"/>
        </w:numPr>
        <w:spacing w:before="240" w:after="240"/>
        <w:jc w:val="both"/>
        <w:rPr>
          <w:rFonts w:cs="FreeSans"/>
          <w:iCs/>
          <w:lang w:val="en-US"/>
        </w:rPr>
      </w:pPr>
      <w:r w:rsidRPr="007C29C6">
        <w:rPr>
          <w:rFonts w:cs="FreeSans"/>
          <w:iCs/>
        </w:rPr>
        <w:t xml:space="preserve">“Release 8”. [En línea]. Disponible en: http://www.3gpp.org/specifications/releases/72-release-8. </w:t>
      </w:r>
      <w:r w:rsidRPr="007C29C6">
        <w:rPr>
          <w:rFonts w:cs="FreeSans"/>
          <w:iCs/>
          <w:lang w:val="en-US"/>
        </w:rPr>
        <w:t>[Accedido: 20-oct-2015].</w:t>
      </w:r>
    </w:p>
    <w:p w:rsidR="00370390" w:rsidRPr="007C29C6" w:rsidRDefault="007C29C6" w:rsidP="00F5084F">
      <w:pPr>
        <w:pStyle w:val="Prrafodelista"/>
        <w:numPr>
          <w:ilvl w:val="0"/>
          <w:numId w:val="22"/>
        </w:numPr>
        <w:spacing w:before="240" w:after="240"/>
        <w:jc w:val="both"/>
        <w:rPr>
          <w:rFonts w:cs="FreeSans"/>
          <w:iCs/>
        </w:rPr>
      </w:pPr>
      <w:r w:rsidRPr="007C29C6">
        <w:rPr>
          <w:rFonts w:cs="FreeSans"/>
          <w:iCs/>
        </w:rPr>
        <w:t xml:space="preserve">“Release 9”. [En línea]. Disponible en: http://www.3gpp.org/specifications/releases/71-release-9. </w:t>
      </w:r>
      <w:r w:rsidRPr="007C29C6">
        <w:rPr>
          <w:rFonts w:cs="FreeSans"/>
          <w:iCs/>
          <w:lang w:val="en-US"/>
        </w:rPr>
        <w:t>[Accedido: 20-oct-2015].</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rPr>
        <w:t>“Release 12”. [En línea]. Disponible en: http://www.3gpp.org/specifications/releases/68-release-12. [Accedido: 20-oct-2015].</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rPr>
        <w:t>“Release 13”. [En línea]. Di</w:t>
      </w:r>
      <w:r w:rsidRPr="007C29C6">
        <w:rPr>
          <w:rFonts w:cs="FreeSans"/>
          <w:iCs/>
        </w:rPr>
        <w:t xml:space="preserve">sponible en: http://www.3gpp.org/release-13. </w:t>
      </w:r>
      <w:r w:rsidRPr="007C29C6">
        <w:rPr>
          <w:rFonts w:cs="FreeSans"/>
          <w:iCs/>
          <w:lang w:val="en-US"/>
        </w:rPr>
        <w:t>[Accedido: 20-oct-2015].</w:t>
      </w:r>
    </w:p>
    <w:p w:rsidR="00000000" w:rsidRPr="007C29C6" w:rsidRDefault="0029204E" w:rsidP="00F5084F">
      <w:pPr>
        <w:pStyle w:val="Prrafodelista"/>
        <w:numPr>
          <w:ilvl w:val="0"/>
          <w:numId w:val="22"/>
        </w:numPr>
        <w:spacing w:before="240" w:after="240"/>
        <w:jc w:val="both"/>
        <w:rPr>
          <w:rFonts w:cs="FreeSans"/>
          <w:iCs/>
          <w:lang w:val="en-US"/>
        </w:rPr>
      </w:pPr>
      <w:r w:rsidRPr="007C29C6">
        <w:rPr>
          <w:rFonts w:cs="FreeSans"/>
          <w:iCs/>
          <w:lang w:val="en-US"/>
        </w:rPr>
        <w:t>M. Fiedler y T. Hossfeld, “Quality of Experience-Re</w:t>
      </w:r>
      <w:r w:rsidRPr="007C29C6">
        <w:rPr>
          <w:rFonts w:cs="FreeSans"/>
          <w:iCs/>
          <w:lang w:val="en-US"/>
        </w:rPr>
        <w:t xml:space="preserve">lated Differential Equations and Provisioning-Delivery Hysteresis”, en </w:t>
      </w:r>
      <w:r w:rsidRPr="007C29C6">
        <w:rPr>
          <w:rFonts w:cs="FreeSans"/>
          <w:i/>
          <w:iCs/>
          <w:lang w:val="en-US"/>
        </w:rPr>
        <w:t>The 21st International Teletraffic Congress Specialist Seminar on   Multimedia Applications - Traffic, Performance a</w:t>
      </w:r>
      <w:r w:rsidRPr="007C29C6">
        <w:rPr>
          <w:rFonts w:cs="FreeSans"/>
          <w:i/>
          <w:iCs/>
          <w:lang w:val="en-US"/>
        </w:rPr>
        <w:t>nd QoE</w:t>
      </w:r>
      <w:r w:rsidRPr="007C29C6">
        <w:rPr>
          <w:rFonts w:cs="FreeSans"/>
          <w:iCs/>
          <w:lang w:val="en-US"/>
        </w:rPr>
        <w:t>, Miyazaki, Japan., 2010, pp. 1-6.</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N. Goran, M. Hadžialić and A. Begović. “Real Time Assuring QoE in the Low</w:t>
      </w:r>
      <w:r w:rsidRPr="007C29C6">
        <w:rPr>
          <w:rFonts w:cs="FreeSans"/>
          <w:iCs/>
          <w:lang w:val="en-US"/>
        </w:rPr>
        <w:t xml:space="preserve">est OSI/ISO Layers During Delivering of IPTV Services”, 37th International Convention on Information and Communication Technology, Electronics and Microelectronics, MIPRO 2014. Opatija, 2014, pp. 532-535. DOI 10.1109/MIPRO.2014.6859625  </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 xml:space="preserve">S. Winkler y P. Mohandas, “The Evolution of Video Quality Measurement: From PSNR to Hybrid Metrics”, </w:t>
      </w:r>
      <w:r w:rsidRPr="007C29C6">
        <w:rPr>
          <w:rFonts w:cs="FreeSans"/>
          <w:i/>
          <w:iCs/>
          <w:lang w:val="en-US"/>
        </w:rPr>
        <w:t xml:space="preserve">Broadcast. </w:t>
      </w:r>
      <w:r w:rsidRPr="007C29C6">
        <w:rPr>
          <w:rFonts w:cs="FreeSans"/>
          <w:i/>
          <w:iCs/>
        </w:rPr>
        <w:t>IEEE Trans. On</w:t>
      </w:r>
      <w:r w:rsidRPr="007C29C6">
        <w:rPr>
          <w:rFonts w:cs="FreeSans"/>
          <w:iCs/>
        </w:rPr>
        <w:t>, vol. 54, n.</w:t>
      </w:r>
      <w:r w:rsidRPr="007C29C6">
        <w:rPr>
          <w:rFonts w:cs="FreeSans"/>
          <w:iCs/>
          <w:vertAlign w:val="superscript"/>
        </w:rPr>
        <w:t>o</w:t>
      </w:r>
      <w:r w:rsidRPr="007C29C6">
        <w:rPr>
          <w:rFonts w:cs="FreeSans"/>
          <w:iCs/>
        </w:rPr>
        <w:t xml:space="preserve"> 3, pp. 660-668, sep. 2008.</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rPr>
        <w:t xml:space="preserve">J. C. Cuéllar, J. H. Ortiz, y J. L. Arciniegas, “Clasificación y Análisis de Métodos para medir Calidad de la Experiencia del Servicio de </w:t>
      </w:r>
      <w:r w:rsidRPr="007C29C6">
        <w:rPr>
          <w:rFonts w:cs="FreeSans"/>
          <w:iCs/>
        </w:rPr>
        <w:t xml:space="preserve">Televisión sobre Protocolo IP (IPTV)” </w:t>
      </w:r>
      <w:r w:rsidRPr="007C29C6">
        <w:rPr>
          <w:rFonts w:cs="FreeSans"/>
          <w:i/>
          <w:iCs/>
        </w:rPr>
        <w:t xml:space="preserve">Inf. </w:t>
      </w:r>
      <w:r w:rsidRPr="007C29C6">
        <w:rPr>
          <w:rFonts w:cs="FreeSans"/>
          <w:i/>
          <w:iCs/>
          <w:lang w:val="en-US"/>
        </w:rPr>
        <w:t>Tecnológica</w:t>
      </w:r>
      <w:r w:rsidRPr="007C29C6">
        <w:rPr>
          <w:rFonts w:cs="FreeSans"/>
          <w:iCs/>
          <w:lang w:val="en-US"/>
        </w:rPr>
        <w:t>, vol. 25, n.</w:t>
      </w:r>
      <w:r w:rsidRPr="007C29C6">
        <w:rPr>
          <w:rFonts w:cs="FreeSans"/>
          <w:iCs/>
          <w:vertAlign w:val="superscript"/>
          <w:lang w:val="en-US"/>
        </w:rPr>
        <w:t>o</w:t>
      </w:r>
      <w:r w:rsidRPr="007C29C6">
        <w:rPr>
          <w:rFonts w:cs="FreeSans"/>
          <w:iCs/>
          <w:lang w:val="en-US"/>
        </w:rPr>
        <w:t xml:space="preserve"> 5, pp. 121-128, 2014.</w:t>
      </w:r>
    </w:p>
    <w:p w:rsidR="00000000" w:rsidRPr="007C29C6" w:rsidRDefault="0029204E" w:rsidP="00F5084F">
      <w:pPr>
        <w:pStyle w:val="Prrafodelista"/>
        <w:numPr>
          <w:ilvl w:val="0"/>
          <w:numId w:val="22"/>
        </w:numPr>
        <w:spacing w:before="240" w:after="240"/>
        <w:jc w:val="both"/>
        <w:rPr>
          <w:rFonts w:cs="FreeSans"/>
          <w:iCs/>
          <w:lang w:val="en-US"/>
        </w:rPr>
      </w:pPr>
      <w:r w:rsidRPr="007C29C6">
        <w:rPr>
          <w:rFonts w:cs="FreeSans"/>
          <w:iCs/>
          <w:lang w:val="en-US"/>
        </w:rPr>
        <w:t>S. J</w:t>
      </w:r>
      <w:r w:rsidRPr="007C29C6">
        <w:rPr>
          <w:rFonts w:cs="FreeSans"/>
          <w:iCs/>
          <w:lang w:val="en-US"/>
        </w:rPr>
        <w:t xml:space="preserve">elassi, G. Rubino, H. Melvin, H. Youssef, y G. Pujolle, “Quality of Experience of VoIP Service: A Survey of Assessment Approaches and Open Issues”, </w:t>
      </w:r>
      <w:r w:rsidRPr="007C29C6">
        <w:rPr>
          <w:rFonts w:cs="FreeSans"/>
          <w:i/>
          <w:iCs/>
          <w:lang w:val="en-US"/>
        </w:rPr>
        <w:t>Commun. Surv. Amp Tutor. IEEE</w:t>
      </w:r>
      <w:r w:rsidRPr="007C29C6">
        <w:rPr>
          <w:rFonts w:cs="FreeSans"/>
          <w:iCs/>
          <w:lang w:val="en-US"/>
        </w:rPr>
        <w:t>, vol. 14, n.</w:t>
      </w:r>
      <w:r w:rsidRPr="007C29C6">
        <w:rPr>
          <w:rFonts w:cs="FreeSans"/>
          <w:iCs/>
          <w:vertAlign w:val="superscript"/>
          <w:lang w:val="en-US"/>
        </w:rPr>
        <w:t>o</w:t>
      </w:r>
      <w:r w:rsidRPr="007C29C6">
        <w:rPr>
          <w:rFonts w:cs="FreeSans"/>
          <w:iCs/>
          <w:lang w:val="en-US"/>
        </w:rPr>
        <w:t xml:space="preserve"> 2, pp. 491-513, Second Quarter 2012.</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 xml:space="preserve">G. Gómez, J. Lorca, R. García, y Q. Pérez, “Towards a QoE-Driven Resource Control in LTE and LTE-A Networks, Towards a QoE-Driven Resource Control in LTE and LTE-A Networks”, </w:t>
      </w:r>
      <w:r w:rsidRPr="007C29C6">
        <w:rPr>
          <w:rFonts w:cs="FreeSans"/>
          <w:i/>
          <w:iCs/>
          <w:lang w:val="en-US"/>
        </w:rPr>
        <w:t>J. Comput. Netw. Commun. J. Comput. Netw. Commun.</w:t>
      </w:r>
      <w:r w:rsidRPr="007C29C6">
        <w:rPr>
          <w:rFonts w:cs="FreeSans"/>
          <w:iCs/>
          <w:lang w:val="en-US"/>
        </w:rPr>
        <w:t>, vol. 2013, 2013, ene. 2013.</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 xml:space="preserve">S. Chikkerur, V. Sundaram, M. Reisslein, y L. J. Karam, “Objective Video Quality Assessment Methods: A Classification, Review, and Performance Comparison”, </w:t>
      </w:r>
      <w:r w:rsidRPr="007C29C6">
        <w:rPr>
          <w:rFonts w:cs="FreeSans"/>
          <w:i/>
          <w:iCs/>
          <w:lang w:val="en-US"/>
        </w:rPr>
        <w:t>Broadca</w:t>
      </w:r>
      <w:r w:rsidRPr="007C29C6">
        <w:rPr>
          <w:rFonts w:cs="FreeSans"/>
          <w:i/>
          <w:iCs/>
          <w:lang w:val="en-US"/>
        </w:rPr>
        <w:t>st. IEEE Trans. On</w:t>
      </w:r>
      <w:r w:rsidRPr="007C29C6">
        <w:rPr>
          <w:rFonts w:cs="FreeSans"/>
          <w:iCs/>
          <w:lang w:val="en-US"/>
        </w:rPr>
        <w:t>, vol. 57, n.</w:t>
      </w:r>
      <w:r w:rsidRPr="007C29C6">
        <w:rPr>
          <w:rFonts w:cs="FreeSans"/>
          <w:iCs/>
          <w:vertAlign w:val="superscript"/>
          <w:lang w:val="en-US"/>
        </w:rPr>
        <w:t>o</w:t>
      </w:r>
      <w:r w:rsidRPr="007C29C6">
        <w:rPr>
          <w:rFonts w:cs="FreeSans"/>
          <w:iCs/>
          <w:lang w:val="en-US"/>
        </w:rPr>
        <w:t xml:space="preserve"> 2, pp. 16</w:t>
      </w:r>
      <w:r w:rsidRPr="007C29C6">
        <w:rPr>
          <w:rFonts w:cs="FreeSans"/>
          <w:iCs/>
          <w:lang w:val="en-US"/>
        </w:rPr>
        <w:t>5-182, jun. 2011.</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 xml:space="preserve">O. B. Maia, H. C. Yehia, y L. de Errico, “A concise review of the quality of experience assessment for video streaming”, </w:t>
      </w:r>
      <w:r w:rsidRPr="007C29C6">
        <w:rPr>
          <w:rFonts w:cs="FreeSans"/>
          <w:i/>
          <w:iCs/>
          <w:lang w:val="en-US"/>
        </w:rPr>
        <w:t>Comput. Commun.</w:t>
      </w:r>
      <w:r w:rsidRPr="007C29C6">
        <w:rPr>
          <w:rFonts w:cs="FreeSans"/>
          <w:iCs/>
          <w:lang w:val="en-US"/>
        </w:rPr>
        <w:t>, vol. 57, pp. 1-12, feb. 2015.</w:t>
      </w:r>
    </w:p>
    <w:p w:rsidR="00000000" w:rsidRPr="007C29C6" w:rsidRDefault="0029204E" w:rsidP="00F5084F">
      <w:pPr>
        <w:pStyle w:val="Prrafodelista"/>
        <w:numPr>
          <w:ilvl w:val="0"/>
          <w:numId w:val="22"/>
        </w:numPr>
        <w:spacing w:before="240" w:after="240"/>
        <w:jc w:val="both"/>
        <w:rPr>
          <w:rFonts w:cs="FreeSans"/>
          <w:iCs/>
          <w:lang w:val="en-US"/>
        </w:rPr>
      </w:pPr>
      <w:r w:rsidRPr="007C29C6">
        <w:rPr>
          <w:rFonts w:cs="FreeSans"/>
          <w:iCs/>
          <w:lang w:val="en-US"/>
        </w:rPr>
        <w:t>I. AL y O. S. AJAYI, “Evaluation of Video Qu</w:t>
      </w:r>
      <w:r w:rsidRPr="007C29C6">
        <w:rPr>
          <w:rFonts w:cs="FreeSans"/>
          <w:iCs/>
          <w:lang w:val="en-US"/>
        </w:rPr>
        <w:t xml:space="preserve">ality of Service in 3G/UMTS Wireless Networks as Succor for B3G/4G Wireless Network”, Master Thesis in Electrical </w:t>
      </w:r>
      <w:r w:rsidRPr="007C29C6">
        <w:rPr>
          <w:rFonts w:cs="FreeSans"/>
          <w:iCs/>
          <w:lang w:val="en-US"/>
        </w:rPr>
        <w:lastRenderedPageBreak/>
        <w:t>Engineering with Emphasis on Telecommunications, Blekinge Institute of Technology, Karlskrona Sweden, 2010.</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 xml:space="preserve">A. D. P. Charalampos N. Pitas, “Quality of Consumer Experience Data Mining for Mobile Multimedia Communication Networks: Learning from Measurements Campaign”, </w:t>
      </w:r>
      <w:r w:rsidRPr="007C29C6">
        <w:rPr>
          <w:rFonts w:cs="FreeSans"/>
          <w:i/>
          <w:iCs/>
          <w:lang w:val="en-US"/>
        </w:rPr>
        <w:t>Int. J. Wirel. Mob. Comput.</w:t>
      </w:r>
      <w:r w:rsidRPr="007C29C6">
        <w:rPr>
          <w:rFonts w:cs="FreeSans"/>
          <w:iCs/>
          <w:lang w:val="en-US"/>
        </w:rPr>
        <w:t>, vol. 8, n.</w:t>
      </w:r>
      <w:r w:rsidRPr="007C29C6">
        <w:rPr>
          <w:rFonts w:cs="FreeSans"/>
          <w:iCs/>
          <w:vertAlign w:val="superscript"/>
          <w:lang w:val="en-US"/>
        </w:rPr>
        <w:t>o</w:t>
      </w:r>
      <w:r w:rsidRPr="007C29C6">
        <w:rPr>
          <w:rFonts w:cs="FreeSans"/>
          <w:iCs/>
          <w:lang w:val="en-US"/>
        </w:rPr>
        <w:t xml:space="preserve"> 1, 2014.</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C. N. Pitas, D. E. Charilas, A. D. Panagopoulos, y P. Constantinou, “Adaptive neuro-fuzzy inference models for speech and video quality prediction in real-world mobile co</w:t>
      </w:r>
      <w:r w:rsidRPr="007C29C6">
        <w:rPr>
          <w:rFonts w:cs="FreeSans"/>
          <w:iCs/>
          <w:lang w:val="en-US"/>
        </w:rPr>
        <w:t xml:space="preserve">mmunication networks”, </w:t>
      </w:r>
      <w:r w:rsidRPr="007C29C6">
        <w:rPr>
          <w:rFonts w:cs="FreeSans"/>
          <w:i/>
          <w:iCs/>
          <w:lang w:val="en-US"/>
        </w:rPr>
        <w:t>Wirel. Commun. IEEE</w:t>
      </w:r>
      <w:r w:rsidRPr="007C29C6">
        <w:rPr>
          <w:rFonts w:cs="FreeSans"/>
          <w:iCs/>
          <w:lang w:val="en-US"/>
        </w:rPr>
        <w:t>, vol. 20, n.</w:t>
      </w:r>
      <w:r w:rsidRPr="007C29C6">
        <w:rPr>
          <w:rFonts w:cs="FreeSans"/>
          <w:iCs/>
          <w:vertAlign w:val="superscript"/>
          <w:lang w:val="en-US"/>
        </w:rPr>
        <w:t>o</w:t>
      </w:r>
      <w:r w:rsidRPr="007C29C6">
        <w:rPr>
          <w:rFonts w:cs="FreeSans"/>
          <w:iCs/>
          <w:lang w:val="en-US"/>
        </w:rPr>
        <w:t xml:space="preserve"> 3, pp. 80-88, jun. 2013</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T. Stockhammer, “Dynamic adaptive streaming over HTTP: standards and design pr</w:t>
      </w:r>
      <w:r w:rsidRPr="007C29C6">
        <w:rPr>
          <w:rFonts w:cs="FreeSans"/>
          <w:iCs/>
          <w:lang w:val="en-US"/>
        </w:rPr>
        <w:t xml:space="preserve">inciples”, Proceedings of the second annual ACM conference on Multimedia systems, Munich, Germany, pp. 133-144. 2011. DOI 10.1145/1943552.1943572  </w:t>
      </w:r>
    </w:p>
    <w:p w:rsidR="00000000" w:rsidRPr="007C29C6" w:rsidRDefault="0029204E" w:rsidP="00F5084F">
      <w:pPr>
        <w:pStyle w:val="Prrafodelista"/>
        <w:numPr>
          <w:ilvl w:val="0"/>
          <w:numId w:val="22"/>
        </w:numPr>
        <w:spacing w:before="240" w:after="240"/>
        <w:jc w:val="both"/>
        <w:rPr>
          <w:rFonts w:cs="FreeSans"/>
          <w:iCs/>
          <w:lang w:val="en-US"/>
        </w:rPr>
      </w:pPr>
      <w:r w:rsidRPr="007C29C6">
        <w:rPr>
          <w:rFonts w:cs="FreeSans"/>
          <w:iCs/>
          <w:lang w:val="en-US"/>
        </w:rPr>
        <w:t>M. Wang, H. Hans, J. Pettersson, “Opti</w:t>
      </w:r>
      <w:r w:rsidRPr="007C29C6">
        <w:rPr>
          <w:rFonts w:cs="FreeSans"/>
          <w:iCs/>
          <w:lang w:val="en-US"/>
        </w:rPr>
        <w:t xml:space="preserve">mization of Fairness for HTTP Adaptive Streaming with Network Assistance in LTE Mobile Systems”, Vehicular Technology Conference (VTC Fall), 2014 IEEE 80th, Vancouver, BC, pp. 1-5, 2014, DOI: 10.1109/VTCFall.2014.6966098 </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lang w:val="en-US"/>
        </w:rPr>
        <w:t>D. Munaretto, F. Giust, M. Zorzi, “Performance analysis of dynamic adaptive video streaming over mobile content delivery networks”, 2014 IEEE International Conference on Communications (ICC), Sydney, NSW, pp. 1053-1058.</w:t>
      </w:r>
      <w:r w:rsidRPr="007C29C6">
        <w:rPr>
          <w:rFonts w:cs="FreeSans"/>
          <w:iCs/>
          <w:lang w:val="en-US"/>
        </w:rPr>
        <w:t xml:space="preserve"> 2014. DOI: 10.1109/ICC.2014.6883460  </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rPr>
        <w:t>W. Y. Campo, “Modelo de Tráfico para Servicios Interactivos de una Comunidad Académica Virtual, con contenidos de Audio y Video de Alta Calidad”, T</w:t>
      </w:r>
      <w:r w:rsidRPr="007C29C6">
        <w:rPr>
          <w:rFonts w:cs="FreeSans"/>
          <w:iCs/>
        </w:rPr>
        <w:t>esis Doctoral, Universidad del Cauca, Popayán - Colombia, 2014.</w:t>
      </w:r>
    </w:p>
    <w:p w:rsidR="00000000" w:rsidRPr="007C29C6" w:rsidRDefault="0029204E" w:rsidP="00F5084F">
      <w:pPr>
        <w:pStyle w:val="Prrafodelista"/>
        <w:numPr>
          <w:ilvl w:val="0"/>
          <w:numId w:val="22"/>
        </w:numPr>
        <w:spacing w:before="240" w:after="240"/>
        <w:jc w:val="both"/>
        <w:rPr>
          <w:rFonts w:cs="FreeSans"/>
          <w:iCs/>
          <w:lang w:val="en-US"/>
        </w:rPr>
      </w:pPr>
      <w:r w:rsidRPr="007C29C6">
        <w:rPr>
          <w:rFonts w:cs="FreeSans"/>
          <w:iCs/>
          <w:lang w:val="en-US"/>
        </w:rPr>
        <w:t xml:space="preserve">S. Fowler, J. Sarfraz, M. M. Abbas, E. Bergfeldt, y V. Angelakis, “Evaluation and prospects from </w:t>
      </w:r>
      <w:r w:rsidRPr="007C29C6">
        <w:rPr>
          <w:rFonts w:cs="FreeSans"/>
          <w:iCs/>
          <w:lang w:val="en-US"/>
        </w:rPr>
        <w:t>a measurement campaign on real multimedia traffic in LTE vs. UMTS”, presentado en Wireless Communications, Vehicular Technology, Information Theory and Aerospace &amp;amp; Electronic Systems (VITAE), 2014 4th International Conference on, Aalborg, 2014, pp. 1-5</w:t>
      </w:r>
      <w:r w:rsidRPr="007C29C6">
        <w:rPr>
          <w:rFonts w:cs="FreeSans"/>
          <w:iCs/>
          <w:lang w:val="en-US"/>
        </w:rPr>
        <w:t>.</w:t>
      </w:r>
    </w:p>
    <w:p w:rsidR="00000000" w:rsidRPr="007C29C6" w:rsidRDefault="0029204E" w:rsidP="00F5084F">
      <w:pPr>
        <w:pStyle w:val="Prrafodelista"/>
        <w:numPr>
          <w:ilvl w:val="0"/>
          <w:numId w:val="22"/>
        </w:numPr>
        <w:spacing w:before="240" w:after="240"/>
        <w:jc w:val="both"/>
        <w:rPr>
          <w:rFonts w:cs="FreeSans"/>
          <w:iCs/>
          <w:lang w:val="en-US"/>
        </w:rPr>
      </w:pPr>
      <w:r w:rsidRPr="007C29C6">
        <w:rPr>
          <w:rFonts w:cs="FreeSans"/>
          <w:iCs/>
          <w:lang w:val="en-US"/>
        </w:rPr>
        <w:t xml:space="preserve">T. Molloy, Z. Yuan, y G.-M. Muntean, “Real time emulation of an LTE network using NS-3”, en </w:t>
      </w:r>
      <w:r w:rsidRPr="007C29C6">
        <w:rPr>
          <w:rFonts w:cs="FreeSans"/>
          <w:i/>
          <w:iCs/>
          <w:lang w:val="en-US"/>
        </w:rPr>
        <w:t xml:space="preserve">25th IET Irish Signals </w:t>
      </w:r>
      <w:r w:rsidRPr="007C29C6">
        <w:rPr>
          <w:rFonts w:cs="FreeSans"/>
          <w:i/>
          <w:iCs/>
          <w:lang w:val="en-US"/>
        </w:rPr>
        <w:t>Systems Conference 2014 and 2014 China-Ireland International Conference on Information and Communications Technologies (ISSC 2014/CIICT 2014)</w:t>
      </w:r>
      <w:r w:rsidRPr="007C29C6">
        <w:rPr>
          <w:rFonts w:cs="FreeSans"/>
          <w:iCs/>
          <w:lang w:val="en-US"/>
        </w:rPr>
        <w:t>, Limerick, 2014, pp. 251-257.</w:t>
      </w:r>
    </w:p>
    <w:p w:rsidR="00000000" w:rsidRPr="007C29C6" w:rsidRDefault="0029204E" w:rsidP="00F5084F">
      <w:pPr>
        <w:pStyle w:val="Prrafodelista"/>
        <w:numPr>
          <w:ilvl w:val="0"/>
          <w:numId w:val="22"/>
        </w:numPr>
        <w:spacing w:before="240" w:after="240"/>
        <w:jc w:val="both"/>
        <w:rPr>
          <w:rFonts w:cs="FreeSans"/>
          <w:iCs/>
        </w:rPr>
      </w:pPr>
      <w:r w:rsidRPr="007C29C6">
        <w:rPr>
          <w:rFonts w:cs="FreeSans"/>
          <w:iCs/>
        </w:rPr>
        <w:t xml:space="preserve">LENA. [En línea]. Disponible en: http://networks.cttc.es/mobile-networks/software-tools/lena/. </w:t>
      </w:r>
      <w:r w:rsidRPr="007C29C6">
        <w:rPr>
          <w:rFonts w:cs="FreeSans"/>
          <w:iCs/>
          <w:lang w:val="en-US"/>
        </w:rPr>
        <w:t>[Accedido: 20-Jan-2016].</w:t>
      </w:r>
    </w:p>
    <w:p w:rsidR="007C29C6" w:rsidRPr="007C29C6" w:rsidRDefault="007C29C6" w:rsidP="007C29C6">
      <w:pPr>
        <w:pStyle w:val="Prrafodelista"/>
        <w:jc w:val="both"/>
        <w:rPr>
          <w:rFonts w:cs="FreeSans"/>
          <w:iCs/>
          <w:lang w:val="en-US"/>
        </w:rPr>
      </w:pPr>
    </w:p>
    <w:sectPr w:rsidR="007C29C6" w:rsidRPr="007C29C6">
      <w:pgSz w:w="12240" w:h="15840"/>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roid Sans Fallback">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16AA"/>
    <w:multiLevelType w:val="hybridMultilevel"/>
    <w:tmpl w:val="548266DE"/>
    <w:lvl w:ilvl="0" w:tplc="E4C4C9B2">
      <w:start w:val="1"/>
      <w:numFmt w:val="bullet"/>
      <w:lvlText w:val=""/>
      <w:lvlJc w:val="left"/>
      <w:pPr>
        <w:tabs>
          <w:tab w:val="num" w:pos="720"/>
        </w:tabs>
        <w:ind w:left="720" w:hanging="360"/>
      </w:pPr>
      <w:rPr>
        <w:rFonts w:ascii="Wingdings" w:hAnsi="Wingdings" w:hint="default"/>
      </w:rPr>
    </w:lvl>
    <w:lvl w:ilvl="1" w:tplc="5E6A6DB2" w:tentative="1">
      <w:start w:val="1"/>
      <w:numFmt w:val="bullet"/>
      <w:lvlText w:val=""/>
      <w:lvlJc w:val="left"/>
      <w:pPr>
        <w:tabs>
          <w:tab w:val="num" w:pos="1440"/>
        </w:tabs>
        <w:ind w:left="1440" w:hanging="360"/>
      </w:pPr>
      <w:rPr>
        <w:rFonts w:ascii="Wingdings" w:hAnsi="Wingdings" w:hint="default"/>
      </w:rPr>
    </w:lvl>
    <w:lvl w:ilvl="2" w:tplc="E44CF8C0" w:tentative="1">
      <w:start w:val="1"/>
      <w:numFmt w:val="bullet"/>
      <w:lvlText w:val=""/>
      <w:lvlJc w:val="left"/>
      <w:pPr>
        <w:tabs>
          <w:tab w:val="num" w:pos="2160"/>
        </w:tabs>
        <w:ind w:left="2160" w:hanging="360"/>
      </w:pPr>
      <w:rPr>
        <w:rFonts w:ascii="Wingdings" w:hAnsi="Wingdings" w:hint="default"/>
      </w:rPr>
    </w:lvl>
    <w:lvl w:ilvl="3" w:tplc="A6F6DF44" w:tentative="1">
      <w:start w:val="1"/>
      <w:numFmt w:val="bullet"/>
      <w:lvlText w:val=""/>
      <w:lvlJc w:val="left"/>
      <w:pPr>
        <w:tabs>
          <w:tab w:val="num" w:pos="2880"/>
        </w:tabs>
        <w:ind w:left="2880" w:hanging="360"/>
      </w:pPr>
      <w:rPr>
        <w:rFonts w:ascii="Wingdings" w:hAnsi="Wingdings" w:hint="default"/>
      </w:rPr>
    </w:lvl>
    <w:lvl w:ilvl="4" w:tplc="CCE0291A" w:tentative="1">
      <w:start w:val="1"/>
      <w:numFmt w:val="bullet"/>
      <w:lvlText w:val=""/>
      <w:lvlJc w:val="left"/>
      <w:pPr>
        <w:tabs>
          <w:tab w:val="num" w:pos="3600"/>
        </w:tabs>
        <w:ind w:left="3600" w:hanging="360"/>
      </w:pPr>
      <w:rPr>
        <w:rFonts w:ascii="Wingdings" w:hAnsi="Wingdings" w:hint="default"/>
      </w:rPr>
    </w:lvl>
    <w:lvl w:ilvl="5" w:tplc="3FE0003E" w:tentative="1">
      <w:start w:val="1"/>
      <w:numFmt w:val="bullet"/>
      <w:lvlText w:val=""/>
      <w:lvlJc w:val="left"/>
      <w:pPr>
        <w:tabs>
          <w:tab w:val="num" w:pos="4320"/>
        </w:tabs>
        <w:ind w:left="4320" w:hanging="360"/>
      </w:pPr>
      <w:rPr>
        <w:rFonts w:ascii="Wingdings" w:hAnsi="Wingdings" w:hint="default"/>
      </w:rPr>
    </w:lvl>
    <w:lvl w:ilvl="6" w:tplc="9E940086" w:tentative="1">
      <w:start w:val="1"/>
      <w:numFmt w:val="bullet"/>
      <w:lvlText w:val=""/>
      <w:lvlJc w:val="left"/>
      <w:pPr>
        <w:tabs>
          <w:tab w:val="num" w:pos="5040"/>
        </w:tabs>
        <w:ind w:left="5040" w:hanging="360"/>
      </w:pPr>
      <w:rPr>
        <w:rFonts w:ascii="Wingdings" w:hAnsi="Wingdings" w:hint="default"/>
      </w:rPr>
    </w:lvl>
    <w:lvl w:ilvl="7" w:tplc="61346C20" w:tentative="1">
      <w:start w:val="1"/>
      <w:numFmt w:val="bullet"/>
      <w:lvlText w:val=""/>
      <w:lvlJc w:val="left"/>
      <w:pPr>
        <w:tabs>
          <w:tab w:val="num" w:pos="5760"/>
        </w:tabs>
        <w:ind w:left="5760" w:hanging="360"/>
      </w:pPr>
      <w:rPr>
        <w:rFonts w:ascii="Wingdings" w:hAnsi="Wingdings" w:hint="default"/>
      </w:rPr>
    </w:lvl>
    <w:lvl w:ilvl="8" w:tplc="919C92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31125"/>
    <w:multiLevelType w:val="hybridMultilevel"/>
    <w:tmpl w:val="D4EE3EE2"/>
    <w:lvl w:ilvl="0" w:tplc="AD947BC8">
      <w:start w:val="1"/>
      <w:numFmt w:val="bullet"/>
      <w:lvlText w:val=""/>
      <w:lvlJc w:val="left"/>
      <w:pPr>
        <w:tabs>
          <w:tab w:val="num" w:pos="720"/>
        </w:tabs>
        <w:ind w:left="720" w:hanging="360"/>
      </w:pPr>
      <w:rPr>
        <w:rFonts w:ascii="Wingdings 3" w:hAnsi="Wingdings 3" w:hint="default"/>
      </w:rPr>
    </w:lvl>
    <w:lvl w:ilvl="1" w:tplc="15B2AD20" w:tentative="1">
      <w:start w:val="1"/>
      <w:numFmt w:val="bullet"/>
      <w:lvlText w:val=""/>
      <w:lvlJc w:val="left"/>
      <w:pPr>
        <w:tabs>
          <w:tab w:val="num" w:pos="1440"/>
        </w:tabs>
        <w:ind w:left="1440" w:hanging="360"/>
      </w:pPr>
      <w:rPr>
        <w:rFonts w:ascii="Wingdings 3" w:hAnsi="Wingdings 3" w:hint="default"/>
      </w:rPr>
    </w:lvl>
    <w:lvl w:ilvl="2" w:tplc="3EEAE542" w:tentative="1">
      <w:start w:val="1"/>
      <w:numFmt w:val="bullet"/>
      <w:lvlText w:val=""/>
      <w:lvlJc w:val="left"/>
      <w:pPr>
        <w:tabs>
          <w:tab w:val="num" w:pos="2160"/>
        </w:tabs>
        <w:ind w:left="2160" w:hanging="360"/>
      </w:pPr>
      <w:rPr>
        <w:rFonts w:ascii="Wingdings 3" w:hAnsi="Wingdings 3" w:hint="default"/>
      </w:rPr>
    </w:lvl>
    <w:lvl w:ilvl="3" w:tplc="B6E87918" w:tentative="1">
      <w:start w:val="1"/>
      <w:numFmt w:val="bullet"/>
      <w:lvlText w:val=""/>
      <w:lvlJc w:val="left"/>
      <w:pPr>
        <w:tabs>
          <w:tab w:val="num" w:pos="2880"/>
        </w:tabs>
        <w:ind w:left="2880" w:hanging="360"/>
      </w:pPr>
      <w:rPr>
        <w:rFonts w:ascii="Wingdings 3" w:hAnsi="Wingdings 3" w:hint="default"/>
      </w:rPr>
    </w:lvl>
    <w:lvl w:ilvl="4" w:tplc="EA30D538" w:tentative="1">
      <w:start w:val="1"/>
      <w:numFmt w:val="bullet"/>
      <w:lvlText w:val=""/>
      <w:lvlJc w:val="left"/>
      <w:pPr>
        <w:tabs>
          <w:tab w:val="num" w:pos="3600"/>
        </w:tabs>
        <w:ind w:left="3600" w:hanging="360"/>
      </w:pPr>
      <w:rPr>
        <w:rFonts w:ascii="Wingdings 3" w:hAnsi="Wingdings 3" w:hint="default"/>
      </w:rPr>
    </w:lvl>
    <w:lvl w:ilvl="5" w:tplc="57B2AF34" w:tentative="1">
      <w:start w:val="1"/>
      <w:numFmt w:val="bullet"/>
      <w:lvlText w:val=""/>
      <w:lvlJc w:val="left"/>
      <w:pPr>
        <w:tabs>
          <w:tab w:val="num" w:pos="4320"/>
        </w:tabs>
        <w:ind w:left="4320" w:hanging="360"/>
      </w:pPr>
      <w:rPr>
        <w:rFonts w:ascii="Wingdings 3" w:hAnsi="Wingdings 3" w:hint="default"/>
      </w:rPr>
    </w:lvl>
    <w:lvl w:ilvl="6" w:tplc="DCB6DB90" w:tentative="1">
      <w:start w:val="1"/>
      <w:numFmt w:val="bullet"/>
      <w:lvlText w:val=""/>
      <w:lvlJc w:val="left"/>
      <w:pPr>
        <w:tabs>
          <w:tab w:val="num" w:pos="5040"/>
        </w:tabs>
        <w:ind w:left="5040" w:hanging="360"/>
      </w:pPr>
      <w:rPr>
        <w:rFonts w:ascii="Wingdings 3" w:hAnsi="Wingdings 3" w:hint="default"/>
      </w:rPr>
    </w:lvl>
    <w:lvl w:ilvl="7" w:tplc="B5C021CC" w:tentative="1">
      <w:start w:val="1"/>
      <w:numFmt w:val="bullet"/>
      <w:lvlText w:val=""/>
      <w:lvlJc w:val="left"/>
      <w:pPr>
        <w:tabs>
          <w:tab w:val="num" w:pos="5760"/>
        </w:tabs>
        <w:ind w:left="5760" w:hanging="360"/>
      </w:pPr>
      <w:rPr>
        <w:rFonts w:ascii="Wingdings 3" w:hAnsi="Wingdings 3" w:hint="default"/>
      </w:rPr>
    </w:lvl>
    <w:lvl w:ilvl="8" w:tplc="DC80C3E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C5C4E25"/>
    <w:multiLevelType w:val="multilevel"/>
    <w:tmpl w:val="3B20A1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75526C"/>
    <w:multiLevelType w:val="hybridMultilevel"/>
    <w:tmpl w:val="8E98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5025E7"/>
    <w:multiLevelType w:val="hybridMultilevel"/>
    <w:tmpl w:val="B1161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B072AB"/>
    <w:multiLevelType w:val="hybridMultilevel"/>
    <w:tmpl w:val="C4AE027A"/>
    <w:lvl w:ilvl="0" w:tplc="66ECD69E">
      <w:numFmt w:val="bullet"/>
      <w:lvlText w:val=""/>
      <w:lvlJc w:val="left"/>
      <w:pPr>
        <w:ind w:left="720" w:hanging="360"/>
      </w:pPr>
      <w:rPr>
        <w:rFonts w:ascii="Symbol" w:eastAsia="Droid Sans Fallback"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C00182"/>
    <w:multiLevelType w:val="hybridMultilevel"/>
    <w:tmpl w:val="26DC1F5A"/>
    <w:lvl w:ilvl="0" w:tplc="015C6208">
      <w:start w:val="1"/>
      <w:numFmt w:val="bullet"/>
      <w:lvlText w:val=""/>
      <w:lvlJc w:val="left"/>
      <w:pPr>
        <w:tabs>
          <w:tab w:val="num" w:pos="720"/>
        </w:tabs>
        <w:ind w:left="720" w:hanging="360"/>
      </w:pPr>
      <w:rPr>
        <w:rFonts w:ascii="Wingdings" w:hAnsi="Wingdings" w:hint="default"/>
      </w:rPr>
    </w:lvl>
    <w:lvl w:ilvl="1" w:tplc="55BC5F38" w:tentative="1">
      <w:start w:val="1"/>
      <w:numFmt w:val="bullet"/>
      <w:lvlText w:val=""/>
      <w:lvlJc w:val="left"/>
      <w:pPr>
        <w:tabs>
          <w:tab w:val="num" w:pos="1440"/>
        </w:tabs>
        <w:ind w:left="1440" w:hanging="360"/>
      </w:pPr>
      <w:rPr>
        <w:rFonts w:ascii="Wingdings" w:hAnsi="Wingdings" w:hint="default"/>
      </w:rPr>
    </w:lvl>
    <w:lvl w:ilvl="2" w:tplc="5948A1C6" w:tentative="1">
      <w:start w:val="1"/>
      <w:numFmt w:val="bullet"/>
      <w:lvlText w:val=""/>
      <w:lvlJc w:val="left"/>
      <w:pPr>
        <w:tabs>
          <w:tab w:val="num" w:pos="2160"/>
        </w:tabs>
        <w:ind w:left="2160" w:hanging="360"/>
      </w:pPr>
      <w:rPr>
        <w:rFonts w:ascii="Wingdings" w:hAnsi="Wingdings" w:hint="default"/>
      </w:rPr>
    </w:lvl>
    <w:lvl w:ilvl="3" w:tplc="B4D4AE7C" w:tentative="1">
      <w:start w:val="1"/>
      <w:numFmt w:val="bullet"/>
      <w:lvlText w:val=""/>
      <w:lvlJc w:val="left"/>
      <w:pPr>
        <w:tabs>
          <w:tab w:val="num" w:pos="2880"/>
        </w:tabs>
        <w:ind w:left="2880" w:hanging="360"/>
      </w:pPr>
      <w:rPr>
        <w:rFonts w:ascii="Wingdings" w:hAnsi="Wingdings" w:hint="default"/>
      </w:rPr>
    </w:lvl>
    <w:lvl w:ilvl="4" w:tplc="668EADD6" w:tentative="1">
      <w:start w:val="1"/>
      <w:numFmt w:val="bullet"/>
      <w:lvlText w:val=""/>
      <w:lvlJc w:val="left"/>
      <w:pPr>
        <w:tabs>
          <w:tab w:val="num" w:pos="3600"/>
        </w:tabs>
        <w:ind w:left="3600" w:hanging="360"/>
      </w:pPr>
      <w:rPr>
        <w:rFonts w:ascii="Wingdings" w:hAnsi="Wingdings" w:hint="default"/>
      </w:rPr>
    </w:lvl>
    <w:lvl w:ilvl="5" w:tplc="97C84BDE" w:tentative="1">
      <w:start w:val="1"/>
      <w:numFmt w:val="bullet"/>
      <w:lvlText w:val=""/>
      <w:lvlJc w:val="left"/>
      <w:pPr>
        <w:tabs>
          <w:tab w:val="num" w:pos="4320"/>
        </w:tabs>
        <w:ind w:left="4320" w:hanging="360"/>
      </w:pPr>
      <w:rPr>
        <w:rFonts w:ascii="Wingdings" w:hAnsi="Wingdings" w:hint="default"/>
      </w:rPr>
    </w:lvl>
    <w:lvl w:ilvl="6" w:tplc="DC1CC4DA" w:tentative="1">
      <w:start w:val="1"/>
      <w:numFmt w:val="bullet"/>
      <w:lvlText w:val=""/>
      <w:lvlJc w:val="left"/>
      <w:pPr>
        <w:tabs>
          <w:tab w:val="num" w:pos="5040"/>
        </w:tabs>
        <w:ind w:left="5040" w:hanging="360"/>
      </w:pPr>
      <w:rPr>
        <w:rFonts w:ascii="Wingdings" w:hAnsi="Wingdings" w:hint="default"/>
      </w:rPr>
    </w:lvl>
    <w:lvl w:ilvl="7" w:tplc="50FADDC2" w:tentative="1">
      <w:start w:val="1"/>
      <w:numFmt w:val="bullet"/>
      <w:lvlText w:val=""/>
      <w:lvlJc w:val="left"/>
      <w:pPr>
        <w:tabs>
          <w:tab w:val="num" w:pos="5760"/>
        </w:tabs>
        <w:ind w:left="5760" w:hanging="360"/>
      </w:pPr>
      <w:rPr>
        <w:rFonts w:ascii="Wingdings" w:hAnsi="Wingdings" w:hint="default"/>
      </w:rPr>
    </w:lvl>
    <w:lvl w:ilvl="8" w:tplc="F1280C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8166C"/>
    <w:multiLevelType w:val="hybridMultilevel"/>
    <w:tmpl w:val="A1968370"/>
    <w:lvl w:ilvl="0" w:tplc="06182142">
      <w:start w:val="1"/>
      <w:numFmt w:val="bullet"/>
      <w:lvlText w:val=""/>
      <w:lvlJc w:val="left"/>
      <w:pPr>
        <w:tabs>
          <w:tab w:val="num" w:pos="720"/>
        </w:tabs>
        <w:ind w:left="720" w:hanging="360"/>
      </w:pPr>
      <w:rPr>
        <w:rFonts w:ascii="Wingdings" w:hAnsi="Wingdings" w:hint="default"/>
      </w:rPr>
    </w:lvl>
    <w:lvl w:ilvl="1" w:tplc="32BCA536" w:tentative="1">
      <w:start w:val="1"/>
      <w:numFmt w:val="bullet"/>
      <w:lvlText w:val=""/>
      <w:lvlJc w:val="left"/>
      <w:pPr>
        <w:tabs>
          <w:tab w:val="num" w:pos="1440"/>
        </w:tabs>
        <w:ind w:left="1440" w:hanging="360"/>
      </w:pPr>
      <w:rPr>
        <w:rFonts w:ascii="Wingdings" w:hAnsi="Wingdings" w:hint="default"/>
      </w:rPr>
    </w:lvl>
    <w:lvl w:ilvl="2" w:tplc="BB14620E" w:tentative="1">
      <w:start w:val="1"/>
      <w:numFmt w:val="bullet"/>
      <w:lvlText w:val=""/>
      <w:lvlJc w:val="left"/>
      <w:pPr>
        <w:tabs>
          <w:tab w:val="num" w:pos="2160"/>
        </w:tabs>
        <w:ind w:left="2160" w:hanging="360"/>
      </w:pPr>
      <w:rPr>
        <w:rFonts w:ascii="Wingdings" w:hAnsi="Wingdings" w:hint="default"/>
      </w:rPr>
    </w:lvl>
    <w:lvl w:ilvl="3" w:tplc="45C28568" w:tentative="1">
      <w:start w:val="1"/>
      <w:numFmt w:val="bullet"/>
      <w:lvlText w:val=""/>
      <w:lvlJc w:val="left"/>
      <w:pPr>
        <w:tabs>
          <w:tab w:val="num" w:pos="2880"/>
        </w:tabs>
        <w:ind w:left="2880" w:hanging="360"/>
      </w:pPr>
      <w:rPr>
        <w:rFonts w:ascii="Wingdings" w:hAnsi="Wingdings" w:hint="default"/>
      </w:rPr>
    </w:lvl>
    <w:lvl w:ilvl="4" w:tplc="8AD8E12E" w:tentative="1">
      <w:start w:val="1"/>
      <w:numFmt w:val="bullet"/>
      <w:lvlText w:val=""/>
      <w:lvlJc w:val="left"/>
      <w:pPr>
        <w:tabs>
          <w:tab w:val="num" w:pos="3600"/>
        </w:tabs>
        <w:ind w:left="3600" w:hanging="360"/>
      </w:pPr>
      <w:rPr>
        <w:rFonts w:ascii="Wingdings" w:hAnsi="Wingdings" w:hint="default"/>
      </w:rPr>
    </w:lvl>
    <w:lvl w:ilvl="5" w:tplc="2FAA1408" w:tentative="1">
      <w:start w:val="1"/>
      <w:numFmt w:val="bullet"/>
      <w:lvlText w:val=""/>
      <w:lvlJc w:val="left"/>
      <w:pPr>
        <w:tabs>
          <w:tab w:val="num" w:pos="4320"/>
        </w:tabs>
        <w:ind w:left="4320" w:hanging="360"/>
      </w:pPr>
      <w:rPr>
        <w:rFonts w:ascii="Wingdings" w:hAnsi="Wingdings" w:hint="default"/>
      </w:rPr>
    </w:lvl>
    <w:lvl w:ilvl="6" w:tplc="DAA8E16E" w:tentative="1">
      <w:start w:val="1"/>
      <w:numFmt w:val="bullet"/>
      <w:lvlText w:val=""/>
      <w:lvlJc w:val="left"/>
      <w:pPr>
        <w:tabs>
          <w:tab w:val="num" w:pos="5040"/>
        </w:tabs>
        <w:ind w:left="5040" w:hanging="360"/>
      </w:pPr>
      <w:rPr>
        <w:rFonts w:ascii="Wingdings" w:hAnsi="Wingdings" w:hint="default"/>
      </w:rPr>
    </w:lvl>
    <w:lvl w:ilvl="7" w:tplc="BE24EEF6" w:tentative="1">
      <w:start w:val="1"/>
      <w:numFmt w:val="bullet"/>
      <w:lvlText w:val=""/>
      <w:lvlJc w:val="left"/>
      <w:pPr>
        <w:tabs>
          <w:tab w:val="num" w:pos="5760"/>
        </w:tabs>
        <w:ind w:left="5760" w:hanging="360"/>
      </w:pPr>
      <w:rPr>
        <w:rFonts w:ascii="Wingdings" w:hAnsi="Wingdings" w:hint="default"/>
      </w:rPr>
    </w:lvl>
    <w:lvl w:ilvl="8" w:tplc="DCFE7D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23A6A"/>
    <w:multiLevelType w:val="multilevel"/>
    <w:tmpl w:val="6902CB62"/>
    <w:lvl w:ilvl="0">
      <w:start w:val="1"/>
      <w:numFmt w:val="decimal"/>
      <w:lvlText w:val="%1."/>
      <w:lvlJc w:val="left"/>
      <w:pPr>
        <w:ind w:left="761" w:hanging="360"/>
      </w:pPr>
      <w:rPr>
        <w:b w:val="0"/>
        <w:i w:val="0"/>
        <w:sz w:val="24"/>
        <w:szCs w:val="24"/>
      </w:r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9" w15:restartNumberingAfterBreak="0">
    <w:nsid w:val="3F8E5FD1"/>
    <w:multiLevelType w:val="hybridMultilevel"/>
    <w:tmpl w:val="F06CE30C"/>
    <w:lvl w:ilvl="0" w:tplc="66ECD69E">
      <w:numFmt w:val="bullet"/>
      <w:lvlText w:val=""/>
      <w:lvlJc w:val="left"/>
      <w:pPr>
        <w:ind w:left="720" w:hanging="360"/>
      </w:pPr>
      <w:rPr>
        <w:rFonts w:ascii="Symbol" w:eastAsia="Droid Sans Fallback"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6C7F89"/>
    <w:multiLevelType w:val="multilevel"/>
    <w:tmpl w:val="EF38E1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44F827C5"/>
    <w:multiLevelType w:val="multilevel"/>
    <w:tmpl w:val="F574F0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ED2DE2"/>
    <w:multiLevelType w:val="hybridMultilevel"/>
    <w:tmpl w:val="072C8CB6"/>
    <w:lvl w:ilvl="0" w:tplc="B6A2E6A8">
      <w:start w:val="1"/>
      <w:numFmt w:val="bullet"/>
      <w:lvlText w:val=""/>
      <w:lvlJc w:val="left"/>
      <w:pPr>
        <w:tabs>
          <w:tab w:val="num" w:pos="720"/>
        </w:tabs>
        <w:ind w:left="720" w:hanging="360"/>
      </w:pPr>
      <w:rPr>
        <w:rFonts w:ascii="Wingdings" w:hAnsi="Wingdings" w:hint="default"/>
      </w:rPr>
    </w:lvl>
    <w:lvl w:ilvl="1" w:tplc="5184C530" w:tentative="1">
      <w:start w:val="1"/>
      <w:numFmt w:val="bullet"/>
      <w:lvlText w:val=""/>
      <w:lvlJc w:val="left"/>
      <w:pPr>
        <w:tabs>
          <w:tab w:val="num" w:pos="1440"/>
        </w:tabs>
        <w:ind w:left="1440" w:hanging="360"/>
      </w:pPr>
      <w:rPr>
        <w:rFonts w:ascii="Wingdings" w:hAnsi="Wingdings" w:hint="default"/>
      </w:rPr>
    </w:lvl>
    <w:lvl w:ilvl="2" w:tplc="7D5A6DAA" w:tentative="1">
      <w:start w:val="1"/>
      <w:numFmt w:val="bullet"/>
      <w:lvlText w:val=""/>
      <w:lvlJc w:val="left"/>
      <w:pPr>
        <w:tabs>
          <w:tab w:val="num" w:pos="2160"/>
        </w:tabs>
        <w:ind w:left="2160" w:hanging="360"/>
      </w:pPr>
      <w:rPr>
        <w:rFonts w:ascii="Wingdings" w:hAnsi="Wingdings" w:hint="default"/>
      </w:rPr>
    </w:lvl>
    <w:lvl w:ilvl="3" w:tplc="808A9682" w:tentative="1">
      <w:start w:val="1"/>
      <w:numFmt w:val="bullet"/>
      <w:lvlText w:val=""/>
      <w:lvlJc w:val="left"/>
      <w:pPr>
        <w:tabs>
          <w:tab w:val="num" w:pos="2880"/>
        </w:tabs>
        <w:ind w:left="2880" w:hanging="360"/>
      </w:pPr>
      <w:rPr>
        <w:rFonts w:ascii="Wingdings" w:hAnsi="Wingdings" w:hint="default"/>
      </w:rPr>
    </w:lvl>
    <w:lvl w:ilvl="4" w:tplc="774E6B60" w:tentative="1">
      <w:start w:val="1"/>
      <w:numFmt w:val="bullet"/>
      <w:lvlText w:val=""/>
      <w:lvlJc w:val="left"/>
      <w:pPr>
        <w:tabs>
          <w:tab w:val="num" w:pos="3600"/>
        </w:tabs>
        <w:ind w:left="3600" w:hanging="360"/>
      </w:pPr>
      <w:rPr>
        <w:rFonts w:ascii="Wingdings" w:hAnsi="Wingdings" w:hint="default"/>
      </w:rPr>
    </w:lvl>
    <w:lvl w:ilvl="5" w:tplc="AFF4A90E" w:tentative="1">
      <w:start w:val="1"/>
      <w:numFmt w:val="bullet"/>
      <w:lvlText w:val=""/>
      <w:lvlJc w:val="left"/>
      <w:pPr>
        <w:tabs>
          <w:tab w:val="num" w:pos="4320"/>
        </w:tabs>
        <w:ind w:left="4320" w:hanging="360"/>
      </w:pPr>
      <w:rPr>
        <w:rFonts w:ascii="Wingdings" w:hAnsi="Wingdings" w:hint="default"/>
      </w:rPr>
    </w:lvl>
    <w:lvl w:ilvl="6" w:tplc="10085EC6" w:tentative="1">
      <w:start w:val="1"/>
      <w:numFmt w:val="bullet"/>
      <w:lvlText w:val=""/>
      <w:lvlJc w:val="left"/>
      <w:pPr>
        <w:tabs>
          <w:tab w:val="num" w:pos="5040"/>
        </w:tabs>
        <w:ind w:left="5040" w:hanging="360"/>
      </w:pPr>
      <w:rPr>
        <w:rFonts w:ascii="Wingdings" w:hAnsi="Wingdings" w:hint="default"/>
      </w:rPr>
    </w:lvl>
    <w:lvl w:ilvl="7" w:tplc="4844C500" w:tentative="1">
      <w:start w:val="1"/>
      <w:numFmt w:val="bullet"/>
      <w:lvlText w:val=""/>
      <w:lvlJc w:val="left"/>
      <w:pPr>
        <w:tabs>
          <w:tab w:val="num" w:pos="5760"/>
        </w:tabs>
        <w:ind w:left="5760" w:hanging="360"/>
      </w:pPr>
      <w:rPr>
        <w:rFonts w:ascii="Wingdings" w:hAnsi="Wingdings" w:hint="default"/>
      </w:rPr>
    </w:lvl>
    <w:lvl w:ilvl="8" w:tplc="0B02B0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E7F73"/>
    <w:multiLevelType w:val="hybridMultilevel"/>
    <w:tmpl w:val="89BA3E36"/>
    <w:lvl w:ilvl="0" w:tplc="66ECD69E">
      <w:numFmt w:val="bullet"/>
      <w:lvlText w:val=""/>
      <w:lvlJc w:val="left"/>
      <w:pPr>
        <w:ind w:left="720" w:hanging="360"/>
      </w:pPr>
      <w:rPr>
        <w:rFonts w:ascii="Symbol" w:eastAsia="Droid Sans Fallback"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4E2531"/>
    <w:multiLevelType w:val="hybridMultilevel"/>
    <w:tmpl w:val="056EA492"/>
    <w:lvl w:ilvl="0" w:tplc="DC9E525E">
      <w:start w:val="1"/>
      <w:numFmt w:val="bullet"/>
      <w:lvlText w:val=""/>
      <w:lvlJc w:val="left"/>
      <w:pPr>
        <w:tabs>
          <w:tab w:val="num" w:pos="720"/>
        </w:tabs>
        <w:ind w:left="720" w:hanging="360"/>
      </w:pPr>
      <w:rPr>
        <w:rFonts w:ascii="Wingdings" w:hAnsi="Wingdings" w:hint="default"/>
      </w:rPr>
    </w:lvl>
    <w:lvl w:ilvl="1" w:tplc="4888F5E8" w:tentative="1">
      <w:start w:val="1"/>
      <w:numFmt w:val="bullet"/>
      <w:lvlText w:val=""/>
      <w:lvlJc w:val="left"/>
      <w:pPr>
        <w:tabs>
          <w:tab w:val="num" w:pos="1440"/>
        </w:tabs>
        <w:ind w:left="1440" w:hanging="360"/>
      </w:pPr>
      <w:rPr>
        <w:rFonts w:ascii="Wingdings" w:hAnsi="Wingdings" w:hint="default"/>
      </w:rPr>
    </w:lvl>
    <w:lvl w:ilvl="2" w:tplc="657E286C" w:tentative="1">
      <w:start w:val="1"/>
      <w:numFmt w:val="bullet"/>
      <w:lvlText w:val=""/>
      <w:lvlJc w:val="left"/>
      <w:pPr>
        <w:tabs>
          <w:tab w:val="num" w:pos="2160"/>
        </w:tabs>
        <w:ind w:left="2160" w:hanging="360"/>
      </w:pPr>
      <w:rPr>
        <w:rFonts w:ascii="Wingdings" w:hAnsi="Wingdings" w:hint="default"/>
      </w:rPr>
    </w:lvl>
    <w:lvl w:ilvl="3" w:tplc="002A82A0" w:tentative="1">
      <w:start w:val="1"/>
      <w:numFmt w:val="bullet"/>
      <w:lvlText w:val=""/>
      <w:lvlJc w:val="left"/>
      <w:pPr>
        <w:tabs>
          <w:tab w:val="num" w:pos="2880"/>
        </w:tabs>
        <w:ind w:left="2880" w:hanging="360"/>
      </w:pPr>
      <w:rPr>
        <w:rFonts w:ascii="Wingdings" w:hAnsi="Wingdings" w:hint="default"/>
      </w:rPr>
    </w:lvl>
    <w:lvl w:ilvl="4" w:tplc="CEC4CA6C" w:tentative="1">
      <w:start w:val="1"/>
      <w:numFmt w:val="bullet"/>
      <w:lvlText w:val=""/>
      <w:lvlJc w:val="left"/>
      <w:pPr>
        <w:tabs>
          <w:tab w:val="num" w:pos="3600"/>
        </w:tabs>
        <w:ind w:left="3600" w:hanging="360"/>
      </w:pPr>
      <w:rPr>
        <w:rFonts w:ascii="Wingdings" w:hAnsi="Wingdings" w:hint="default"/>
      </w:rPr>
    </w:lvl>
    <w:lvl w:ilvl="5" w:tplc="0610004A" w:tentative="1">
      <w:start w:val="1"/>
      <w:numFmt w:val="bullet"/>
      <w:lvlText w:val=""/>
      <w:lvlJc w:val="left"/>
      <w:pPr>
        <w:tabs>
          <w:tab w:val="num" w:pos="4320"/>
        </w:tabs>
        <w:ind w:left="4320" w:hanging="360"/>
      </w:pPr>
      <w:rPr>
        <w:rFonts w:ascii="Wingdings" w:hAnsi="Wingdings" w:hint="default"/>
      </w:rPr>
    </w:lvl>
    <w:lvl w:ilvl="6" w:tplc="73341A84" w:tentative="1">
      <w:start w:val="1"/>
      <w:numFmt w:val="bullet"/>
      <w:lvlText w:val=""/>
      <w:lvlJc w:val="left"/>
      <w:pPr>
        <w:tabs>
          <w:tab w:val="num" w:pos="5040"/>
        </w:tabs>
        <w:ind w:left="5040" w:hanging="360"/>
      </w:pPr>
      <w:rPr>
        <w:rFonts w:ascii="Wingdings" w:hAnsi="Wingdings" w:hint="default"/>
      </w:rPr>
    </w:lvl>
    <w:lvl w:ilvl="7" w:tplc="7BBA1702" w:tentative="1">
      <w:start w:val="1"/>
      <w:numFmt w:val="bullet"/>
      <w:lvlText w:val=""/>
      <w:lvlJc w:val="left"/>
      <w:pPr>
        <w:tabs>
          <w:tab w:val="num" w:pos="5760"/>
        </w:tabs>
        <w:ind w:left="5760" w:hanging="360"/>
      </w:pPr>
      <w:rPr>
        <w:rFonts w:ascii="Wingdings" w:hAnsi="Wingdings" w:hint="default"/>
      </w:rPr>
    </w:lvl>
    <w:lvl w:ilvl="8" w:tplc="2A7070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A41C0"/>
    <w:multiLevelType w:val="hybridMultilevel"/>
    <w:tmpl w:val="7A38319E"/>
    <w:lvl w:ilvl="0" w:tplc="240A000F">
      <w:start w:val="1"/>
      <w:numFmt w:val="decimal"/>
      <w:lvlText w:val="%1."/>
      <w:lvlJc w:val="left"/>
      <w:pPr>
        <w:tabs>
          <w:tab w:val="num" w:pos="720"/>
        </w:tabs>
        <w:ind w:left="720" w:hanging="360"/>
      </w:pPr>
      <w:rPr>
        <w:rFonts w:hint="default"/>
      </w:rPr>
    </w:lvl>
    <w:lvl w:ilvl="1" w:tplc="29E6E844" w:tentative="1">
      <w:start w:val="1"/>
      <w:numFmt w:val="bullet"/>
      <w:lvlText w:val=""/>
      <w:lvlJc w:val="left"/>
      <w:pPr>
        <w:tabs>
          <w:tab w:val="num" w:pos="1440"/>
        </w:tabs>
        <w:ind w:left="1440" w:hanging="360"/>
      </w:pPr>
      <w:rPr>
        <w:rFonts w:ascii="Wingdings" w:hAnsi="Wingdings" w:hint="default"/>
      </w:rPr>
    </w:lvl>
    <w:lvl w:ilvl="2" w:tplc="1DBE4472" w:tentative="1">
      <w:start w:val="1"/>
      <w:numFmt w:val="bullet"/>
      <w:lvlText w:val=""/>
      <w:lvlJc w:val="left"/>
      <w:pPr>
        <w:tabs>
          <w:tab w:val="num" w:pos="2160"/>
        </w:tabs>
        <w:ind w:left="2160" w:hanging="360"/>
      </w:pPr>
      <w:rPr>
        <w:rFonts w:ascii="Wingdings" w:hAnsi="Wingdings" w:hint="default"/>
      </w:rPr>
    </w:lvl>
    <w:lvl w:ilvl="3" w:tplc="18AA738E" w:tentative="1">
      <w:start w:val="1"/>
      <w:numFmt w:val="bullet"/>
      <w:lvlText w:val=""/>
      <w:lvlJc w:val="left"/>
      <w:pPr>
        <w:tabs>
          <w:tab w:val="num" w:pos="2880"/>
        </w:tabs>
        <w:ind w:left="2880" w:hanging="360"/>
      </w:pPr>
      <w:rPr>
        <w:rFonts w:ascii="Wingdings" w:hAnsi="Wingdings" w:hint="default"/>
      </w:rPr>
    </w:lvl>
    <w:lvl w:ilvl="4" w:tplc="911421FE" w:tentative="1">
      <w:start w:val="1"/>
      <w:numFmt w:val="bullet"/>
      <w:lvlText w:val=""/>
      <w:lvlJc w:val="left"/>
      <w:pPr>
        <w:tabs>
          <w:tab w:val="num" w:pos="3600"/>
        </w:tabs>
        <w:ind w:left="3600" w:hanging="360"/>
      </w:pPr>
      <w:rPr>
        <w:rFonts w:ascii="Wingdings" w:hAnsi="Wingdings" w:hint="default"/>
      </w:rPr>
    </w:lvl>
    <w:lvl w:ilvl="5" w:tplc="7EC60984" w:tentative="1">
      <w:start w:val="1"/>
      <w:numFmt w:val="bullet"/>
      <w:lvlText w:val=""/>
      <w:lvlJc w:val="left"/>
      <w:pPr>
        <w:tabs>
          <w:tab w:val="num" w:pos="4320"/>
        </w:tabs>
        <w:ind w:left="4320" w:hanging="360"/>
      </w:pPr>
      <w:rPr>
        <w:rFonts w:ascii="Wingdings" w:hAnsi="Wingdings" w:hint="default"/>
      </w:rPr>
    </w:lvl>
    <w:lvl w:ilvl="6" w:tplc="809E8A80" w:tentative="1">
      <w:start w:val="1"/>
      <w:numFmt w:val="bullet"/>
      <w:lvlText w:val=""/>
      <w:lvlJc w:val="left"/>
      <w:pPr>
        <w:tabs>
          <w:tab w:val="num" w:pos="5040"/>
        </w:tabs>
        <w:ind w:left="5040" w:hanging="360"/>
      </w:pPr>
      <w:rPr>
        <w:rFonts w:ascii="Wingdings" w:hAnsi="Wingdings" w:hint="default"/>
      </w:rPr>
    </w:lvl>
    <w:lvl w:ilvl="7" w:tplc="C178A49C" w:tentative="1">
      <w:start w:val="1"/>
      <w:numFmt w:val="bullet"/>
      <w:lvlText w:val=""/>
      <w:lvlJc w:val="left"/>
      <w:pPr>
        <w:tabs>
          <w:tab w:val="num" w:pos="5760"/>
        </w:tabs>
        <w:ind w:left="5760" w:hanging="360"/>
      </w:pPr>
      <w:rPr>
        <w:rFonts w:ascii="Wingdings" w:hAnsi="Wingdings" w:hint="default"/>
      </w:rPr>
    </w:lvl>
    <w:lvl w:ilvl="8" w:tplc="72269D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724B5"/>
    <w:multiLevelType w:val="hybridMultilevel"/>
    <w:tmpl w:val="48205AC8"/>
    <w:lvl w:ilvl="0" w:tplc="99FAB556">
      <w:numFmt w:val="bullet"/>
      <w:lvlText w:val=""/>
      <w:lvlJc w:val="left"/>
      <w:pPr>
        <w:ind w:left="720" w:hanging="360"/>
      </w:pPr>
      <w:rPr>
        <w:rFonts w:ascii="Symbol" w:eastAsia="Droid Sans Fallback"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19362E"/>
    <w:multiLevelType w:val="hybridMultilevel"/>
    <w:tmpl w:val="74EAA2FC"/>
    <w:lvl w:ilvl="0" w:tplc="66ECD69E">
      <w:numFmt w:val="bullet"/>
      <w:lvlText w:val=""/>
      <w:lvlJc w:val="left"/>
      <w:pPr>
        <w:ind w:left="720" w:hanging="360"/>
      </w:pPr>
      <w:rPr>
        <w:rFonts w:ascii="Symbol" w:eastAsia="Droid Sans Fallback"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E15C41"/>
    <w:multiLevelType w:val="hybridMultilevel"/>
    <w:tmpl w:val="EC68FF0E"/>
    <w:lvl w:ilvl="0" w:tplc="474A772C">
      <w:start w:val="1"/>
      <w:numFmt w:val="bullet"/>
      <w:lvlText w:val=""/>
      <w:lvlJc w:val="left"/>
      <w:pPr>
        <w:tabs>
          <w:tab w:val="num" w:pos="720"/>
        </w:tabs>
        <w:ind w:left="720" w:hanging="360"/>
      </w:pPr>
      <w:rPr>
        <w:rFonts w:ascii="Wingdings 3" w:hAnsi="Wingdings 3" w:hint="default"/>
      </w:rPr>
    </w:lvl>
    <w:lvl w:ilvl="1" w:tplc="6584D5EA" w:tentative="1">
      <w:start w:val="1"/>
      <w:numFmt w:val="bullet"/>
      <w:lvlText w:val=""/>
      <w:lvlJc w:val="left"/>
      <w:pPr>
        <w:tabs>
          <w:tab w:val="num" w:pos="1440"/>
        </w:tabs>
        <w:ind w:left="1440" w:hanging="360"/>
      </w:pPr>
      <w:rPr>
        <w:rFonts w:ascii="Wingdings 3" w:hAnsi="Wingdings 3" w:hint="default"/>
      </w:rPr>
    </w:lvl>
    <w:lvl w:ilvl="2" w:tplc="23DAE35A" w:tentative="1">
      <w:start w:val="1"/>
      <w:numFmt w:val="bullet"/>
      <w:lvlText w:val=""/>
      <w:lvlJc w:val="left"/>
      <w:pPr>
        <w:tabs>
          <w:tab w:val="num" w:pos="2160"/>
        </w:tabs>
        <w:ind w:left="2160" w:hanging="360"/>
      </w:pPr>
      <w:rPr>
        <w:rFonts w:ascii="Wingdings 3" w:hAnsi="Wingdings 3" w:hint="default"/>
      </w:rPr>
    </w:lvl>
    <w:lvl w:ilvl="3" w:tplc="B0C866D0" w:tentative="1">
      <w:start w:val="1"/>
      <w:numFmt w:val="bullet"/>
      <w:lvlText w:val=""/>
      <w:lvlJc w:val="left"/>
      <w:pPr>
        <w:tabs>
          <w:tab w:val="num" w:pos="2880"/>
        </w:tabs>
        <w:ind w:left="2880" w:hanging="360"/>
      </w:pPr>
      <w:rPr>
        <w:rFonts w:ascii="Wingdings 3" w:hAnsi="Wingdings 3" w:hint="default"/>
      </w:rPr>
    </w:lvl>
    <w:lvl w:ilvl="4" w:tplc="B270E2C6" w:tentative="1">
      <w:start w:val="1"/>
      <w:numFmt w:val="bullet"/>
      <w:lvlText w:val=""/>
      <w:lvlJc w:val="left"/>
      <w:pPr>
        <w:tabs>
          <w:tab w:val="num" w:pos="3600"/>
        </w:tabs>
        <w:ind w:left="3600" w:hanging="360"/>
      </w:pPr>
      <w:rPr>
        <w:rFonts w:ascii="Wingdings 3" w:hAnsi="Wingdings 3" w:hint="default"/>
      </w:rPr>
    </w:lvl>
    <w:lvl w:ilvl="5" w:tplc="63B4820A" w:tentative="1">
      <w:start w:val="1"/>
      <w:numFmt w:val="bullet"/>
      <w:lvlText w:val=""/>
      <w:lvlJc w:val="left"/>
      <w:pPr>
        <w:tabs>
          <w:tab w:val="num" w:pos="4320"/>
        </w:tabs>
        <w:ind w:left="4320" w:hanging="360"/>
      </w:pPr>
      <w:rPr>
        <w:rFonts w:ascii="Wingdings 3" w:hAnsi="Wingdings 3" w:hint="default"/>
      </w:rPr>
    </w:lvl>
    <w:lvl w:ilvl="6" w:tplc="608C5316" w:tentative="1">
      <w:start w:val="1"/>
      <w:numFmt w:val="bullet"/>
      <w:lvlText w:val=""/>
      <w:lvlJc w:val="left"/>
      <w:pPr>
        <w:tabs>
          <w:tab w:val="num" w:pos="5040"/>
        </w:tabs>
        <w:ind w:left="5040" w:hanging="360"/>
      </w:pPr>
      <w:rPr>
        <w:rFonts w:ascii="Wingdings 3" w:hAnsi="Wingdings 3" w:hint="default"/>
      </w:rPr>
    </w:lvl>
    <w:lvl w:ilvl="7" w:tplc="C616B414" w:tentative="1">
      <w:start w:val="1"/>
      <w:numFmt w:val="bullet"/>
      <w:lvlText w:val=""/>
      <w:lvlJc w:val="left"/>
      <w:pPr>
        <w:tabs>
          <w:tab w:val="num" w:pos="5760"/>
        </w:tabs>
        <w:ind w:left="5760" w:hanging="360"/>
      </w:pPr>
      <w:rPr>
        <w:rFonts w:ascii="Wingdings 3" w:hAnsi="Wingdings 3" w:hint="default"/>
      </w:rPr>
    </w:lvl>
    <w:lvl w:ilvl="8" w:tplc="FC50210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B6729E1"/>
    <w:multiLevelType w:val="multilevel"/>
    <w:tmpl w:val="B732942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09C6F03"/>
    <w:multiLevelType w:val="hybridMultilevel"/>
    <w:tmpl w:val="39DC2A34"/>
    <w:lvl w:ilvl="0" w:tplc="63CAD8A4">
      <w:start w:val="1"/>
      <w:numFmt w:val="bullet"/>
      <w:lvlText w:val=""/>
      <w:lvlJc w:val="left"/>
      <w:pPr>
        <w:tabs>
          <w:tab w:val="num" w:pos="720"/>
        </w:tabs>
        <w:ind w:left="720" w:hanging="360"/>
      </w:pPr>
      <w:rPr>
        <w:rFonts w:ascii="Wingdings 3" w:hAnsi="Wingdings 3" w:hint="default"/>
      </w:rPr>
    </w:lvl>
    <w:lvl w:ilvl="1" w:tplc="9E9C5592" w:tentative="1">
      <w:start w:val="1"/>
      <w:numFmt w:val="bullet"/>
      <w:lvlText w:val=""/>
      <w:lvlJc w:val="left"/>
      <w:pPr>
        <w:tabs>
          <w:tab w:val="num" w:pos="1440"/>
        </w:tabs>
        <w:ind w:left="1440" w:hanging="360"/>
      </w:pPr>
      <w:rPr>
        <w:rFonts w:ascii="Wingdings 3" w:hAnsi="Wingdings 3" w:hint="default"/>
      </w:rPr>
    </w:lvl>
    <w:lvl w:ilvl="2" w:tplc="5A062E08" w:tentative="1">
      <w:start w:val="1"/>
      <w:numFmt w:val="bullet"/>
      <w:lvlText w:val=""/>
      <w:lvlJc w:val="left"/>
      <w:pPr>
        <w:tabs>
          <w:tab w:val="num" w:pos="2160"/>
        </w:tabs>
        <w:ind w:left="2160" w:hanging="360"/>
      </w:pPr>
      <w:rPr>
        <w:rFonts w:ascii="Wingdings 3" w:hAnsi="Wingdings 3" w:hint="default"/>
      </w:rPr>
    </w:lvl>
    <w:lvl w:ilvl="3" w:tplc="4C282114" w:tentative="1">
      <w:start w:val="1"/>
      <w:numFmt w:val="bullet"/>
      <w:lvlText w:val=""/>
      <w:lvlJc w:val="left"/>
      <w:pPr>
        <w:tabs>
          <w:tab w:val="num" w:pos="2880"/>
        </w:tabs>
        <w:ind w:left="2880" w:hanging="360"/>
      </w:pPr>
      <w:rPr>
        <w:rFonts w:ascii="Wingdings 3" w:hAnsi="Wingdings 3" w:hint="default"/>
      </w:rPr>
    </w:lvl>
    <w:lvl w:ilvl="4" w:tplc="3DF8C4E2" w:tentative="1">
      <w:start w:val="1"/>
      <w:numFmt w:val="bullet"/>
      <w:lvlText w:val=""/>
      <w:lvlJc w:val="left"/>
      <w:pPr>
        <w:tabs>
          <w:tab w:val="num" w:pos="3600"/>
        </w:tabs>
        <w:ind w:left="3600" w:hanging="360"/>
      </w:pPr>
      <w:rPr>
        <w:rFonts w:ascii="Wingdings 3" w:hAnsi="Wingdings 3" w:hint="default"/>
      </w:rPr>
    </w:lvl>
    <w:lvl w:ilvl="5" w:tplc="84F6723E" w:tentative="1">
      <w:start w:val="1"/>
      <w:numFmt w:val="bullet"/>
      <w:lvlText w:val=""/>
      <w:lvlJc w:val="left"/>
      <w:pPr>
        <w:tabs>
          <w:tab w:val="num" w:pos="4320"/>
        </w:tabs>
        <w:ind w:left="4320" w:hanging="360"/>
      </w:pPr>
      <w:rPr>
        <w:rFonts w:ascii="Wingdings 3" w:hAnsi="Wingdings 3" w:hint="default"/>
      </w:rPr>
    </w:lvl>
    <w:lvl w:ilvl="6" w:tplc="128ABDC8" w:tentative="1">
      <w:start w:val="1"/>
      <w:numFmt w:val="bullet"/>
      <w:lvlText w:val=""/>
      <w:lvlJc w:val="left"/>
      <w:pPr>
        <w:tabs>
          <w:tab w:val="num" w:pos="5040"/>
        </w:tabs>
        <w:ind w:left="5040" w:hanging="360"/>
      </w:pPr>
      <w:rPr>
        <w:rFonts w:ascii="Wingdings 3" w:hAnsi="Wingdings 3" w:hint="default"/>
      </w:rPr>
    </w:lvl>
    <w:lvl w:ilvl="7" w:tplc="1812BA16" w:tentative="1">
      <w:start w:val="1"/>
      <w:numFmt w:val="bullet"/>
      <w:lvlText w:val=""/>
      <w:lvlJc w:val="left"/>
      <w:pPr>
        <w:tabs>
          <w:tab w:val="num" w:pos="5760"/>
        </w:tabs>
        <w:ind w:left="5760" w:hanging="360"/>
      </w:pPr>
      <w:rPr>
        <w:rFonts w:ascii="Wingdings 3" w:hAnsi="Wingdings 3" w:hint="default"/>
      </w:rPr>
    </w:lvl>
    <w:lvl w:ilvl="8" w:tplc="88D8697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4D26C5B"/>
    <w:multiLevelType w:val="hybridMultilevel"/>
    <w:tmpl w:val="46C2FD5A"/>
    <w:lvl w:ilvl="0" w:tplc="66ECD69E">
      <w:numFmt w:val="bullet"/>
      <w:lvlText w:val=""/>
      <w:lvlJc w:val="left"/>
      <w:pPr>
        <w:ind w:left="720" w:hanging="360"/>
      </w:pPr>
      <w:rPr>
        <w:rFonts w:ascii="Symbol" w:eastAsia="Droid Sans Fallback"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702742"/>
    <w:multiLevelType w:val="hybridMultilevel"/>
    <w:tmpl w:val="852C480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B82937"/>
    <w:multiLevelType w:val="multilevel"/>
    <w:tmpl w:val="D9DC8A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F856C42"/>
    <w:multiLevelType w:val="hybridMultilevel"/>
    <w:tmpl w:val="FB385864"/>
    <w:lvl w:ilvl="0" w:tplc="8EB89DE8">
      <w:start w:val="1"/>
      <w:numFmt w:val="bullet"/>
      <w:lvlText w:val=""/>
      <w:lvlJc w:val="left"/>
      <w:pPr>
        <w:tabs>
          <w:tab w:val="num" w:pos="720"/>
        </w:tabs>
        <w:ind w:left="720" w:hanging="360"/>
      </w:pPr>
      <w:rPr>
        <w:rFonts w:ascii="Wingdings 3" w:hAnsi="Wingdings 3" w:hint="default"/>
      </w:rPr>
    </w:lvl>
    <w:lvl w:ilvl="1" w:tplc="575A9E8C" w:tentative="1">
      <w:start w:val="1"/>
      <w:numFmt w:val="bullet"/>
      <w:lvlText w:val=""/>
      <w:lvlJc w:val="left"/>
      <w:pPr>
        <w:tabs>
          <w:tab w:val="num" w:pos="1440"/>
        </w:tabs>
        <w:ind w:left="1440" w:hanging="360"/>
      </w:pPr>
      <w:rPr>
        <w:rFonts w:ascii="Wingdings 3" w:hAnsi="Wingdings 3" w:hint="default"/>
      </w:rPr>
    </w:lvl>
    <w:lvl w:ilvl="2" w:tplc="E766F386" w:tentative="1">
      <w:start w:val="1"/>
      <w:numFmt w:val="bullet"/>
      <w:lvlText w:val=""/>
      <w:lvlJc w:val="left"/>
      <w:pPr>
        <w:tabs>
          <w:tab w:val="num" w:pos="2160"/>
        </w:tabs>
        <w:ind w:left="2160" w:hanging="360"/>
      </w:pPr>
      <w:rPr>
        <w:rFonts w:ascii="Wingdings 3" w:hAnsi="Wingdings 3" w:hint="default"/>
      </w:rPr>
    </w:lvl>
    <w:lvl w:ilvl="3" w:tplc="12464AC0" w:tentative="1">
      <w:start w:val="1"/>
      <w:numFmt w:val="bullet"/>
      <w:lvlText w:val=""/>
      <w:lvlJc w:val="left"/>
      <w:pPr>
        <w:tabs>
          <w:tab w:val="num" w:pos="2880"/>
        </w:tabs>
        <w:ind w:left="2880" w:hanging="360"/>
      </w:pPr>
      <w:rPr>
        <w:rFonts w:ascii="Wingdings 3" w:hAnsi="Wingdings 3" w:hint="default"/>
      </w:rPr>
    </w:lvl>
    <w:lvl w:ilvl="4" w:tplc="FA4A98E2" w:tentative="1">
      <w:start w:val="1"/>
      <w:numFmt w:val="bullet"/>
      <w:lvlText w:val=""/>
      <w:lvlJc w:val="left"/>
      <w:pPr>
        <w:tabs>
          <w:tab w:val="num" w:pos="3600"/>
        </w:tabs>
        <w:ind w:left="3600" w:hanging="360"/>
      </w:pPr>
      <w:rPr>
        <w:rFonts w:ascii="Wingdings 3" w:hAnsi="Wingdings 3" w:hint="default"/>
      </w:rPr>
    </w:lvl>
    <w:lvl w:ilvl="5" w:tplc="8F26334C" w:tentative="1">
      <w:start w:val="1"/>
      <w:numFmt w:val="bullet"/>
      <w:lvlText w:val=""/>
      <w:lvlJc w:val="left"/>
      <w:pPr>
        <w:tabs>
          <w:tab w:val="num" w:pos="4320"/>
        </w:tabs>
        <w:ind w:left="4320" w:hanging="360"/>
      </w:pPr>
      <w:rPr>
        <w:rFonts w:ascii="Wingdings 3" w:hAnsi="Wingdings 3" w:hint="default"/>
      </w:rPr>
    </w:lvl>
    <w:lvl w:ilvl="6" w:tplc="5FA83F30" w:tentative="1">
      <w:start w:val="1"/>
      <w:numFmt w:val="bullet"/>
      <w:lvlText w:val=""/>
      <w:lvlJc w:val="left"/>
      <w:pPr>
        <w:tabs>
          <w:tab w:val="num" w:pos="5040"/>
        </w:tabs>
        <w:ind w:left="5040" w:hanging="360"/>
      </w:pPr>
      <w:rPr>
        <w:rFonts w:ascii="Wingdings 3" w:hAnsi="Wingdings 3" w:hint="default"/>
      </w:rPr>
    </w:lvl>
    <w:lvl w:ilvl="7" w:tplc="5EE29328" w:tentative="1">
      <w:start w:val="1"/>
      <w:numFmt w:val="bullet"/>
      <w:lvlText w:val=""/>
      <w:lvlJc w:val="left"/>
      <w:pPr>
        <w:tabs>
          <w:tab w:val="num" w:pos="5760"/>
        </w:tabs>
        <w:ind w:left="5760" w:hanging="360"/>
      </w:pPr>
      <w:rPr>
        <w:rFonts w:ascii="Wingdings 3" w:hAnsi="Wingdings 3" w:hint="default"/>
      </w:rPr>
    </w:lvl>
    <w:lvl w:ilvl="8" w:tplc="DE5E5648" w:tentative="1">
      <w:start w:val="1"/>
      <w:numFmt w:val="bullet"/>
      <w:lvlText w:val=""/>
      <w:lvlJc w:val="left"/>
      <w:pPr>
        <w:tabs>
          <w:tab w:val="num" w:pos="6480"/>
        </w:tabs>
        <w:ind w:left="6480" w:hanging="360"/>
      </w:pPr>
      <w:rPr>
        <w:rFonts w:ascii="Wingdings 3" w:hAnsi="Wingdings 3" w:hint="default"/>
      </w:rPr>
    </w:lvl>
  </w:abstractNum>
  <w:num w:numId="1">
    <w:abstractNumId w:val="19"/>
  </w:num>
  <w:num w:numId="2">
    <w:abstractNumId w:val="11"/>
  </w:num>
  <w:num w:numId="3">
    <w:abstractNumId w:val="2"/>
  </w:num>
  <w:num w:numId="4">
    <w:abstractNumId w:val="8"/>
  </w:num>
  <w:num w:numId="5">
    <w:abstractNumId w:val="23"/>
  </w:num>
  <w:num w:numId="6">
    <w:abstractNumId w:val="10"/>
  </w:num>
  <w:num w:numId="7">
    <w:abstractNumId w:val="9"/>
  </w:num>
  <w:num w:numId="8">
    <w:abstractNumId w:val="5"/>
  </w:num>
  <w:num w:numId="9">
    <w:abstractNumId w:val="17"/>
  </w:num>
  <w:num w:numId="10">
    <w:abstractNumId w:val="15"/>
  </w:num>
  <w:num w:numId="11">
    <w:abstractNumId w:val="12"/>
  </w:num>
  <w:num w:numId="12">
    <w:abstractNumId w:val="0"/>
  </w:num>
  <w:num w:numId="13">
    <w:abstractNumId w:val="14"/>
  </w:num>
  <w:num w:numId="14">
    <w:abstractNumId w:val="6"/>
  </w:num>
  <w:num w:numId="15">
    <w:abstractNumId w:val="7"/>
  </w:num>
  <w:num w:numId="16">
    <w:abstractNumId w:val="16"/>
  </w:num>
  <w:num w:numId="17">
    <w:abstractNumId w:val="21"/>
  </w:num>
  <w:num w:numId="18">
    <w:abstractNumId w:val="24"/>
  </w:num>
  <w:num w:numId="19">
    <w:abstractNumId w:val="18"/>
  </w:num>
  <w:num w:numId="20">
    <w:abstractNumId w:val="20"/>
  </w:num>
  <w:num w:numId="21">
    <w:abstractNumId w:val="1"/>
  </w:num>
  <w:num w:numId="22">
    <w:abstractNumId w:val="22"/>
  </w:num>
  <w:num w:numId="23">
    <w:abstractNumId w:val="4"/>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5B"/>
    <w:rsid w:val="00002A41"/>
    <w:rsid w:val="00004E0B"/>
    <w:rsid w:val="00007C75"/>
    <w:rsid w:val="000B094C"/>
    <w:rsid w:val="000F06C0"/>
    <w:rsid w:val="000F12BE"/>
    <w:rsid w:val="000F3540"/>
    <w:rsid w:val="0012047A"/>
    <w:rsid w:val="0018162E"/>
    <w:rsid w:val="001D49FD"/>
    <w:rsid w:val="001E2FCB"/>
    <w:rsid w:val="00203F91"/>
    <w:rsid w:val="0029204E"/>
    <w:rsid w:val="00294E0F"/>
    <w:rsid w:val="002E6A28"/>
    <w:rsid w:val="003216CA"/>
    <w:rsid w:val="00341086"/>
    <w:rsid w:val="003439D5"/>
    <w:rsid w:val="00345526"/>
    <w:rsid w:val="00370390"/>
    <w:rsid w:val="00374F03"/>
    <w:rsid w:val="003B1DE8"/>
    <w:rsid w:val="0041185E"/>
    <w:rsid w:val="00413421"/>
    <w:rsid w:val="004147A2"/>
    <w:rsid w:val="00491A20"/>
    <w:rsid w:val="004B062B"/>
    <w:rsid w:val="004E1099"/>
    <w:rsid w:val="004E7B5B"/>
    <w:rsid w:val="004F4568"/>
    <w:rsid w:val="00553C56"/>
    <w:rsid w:val="00554B08"/>
    <w:rsid w:val="00562D1E"/>
    <w:rsid w:val="00622BCF"/>
    <w:rsid w:val="00667B28"/>
    <w:rsid w:val="0069438F"/>
    <w:rsid w:val="006D6269"/>
    <w:rsid w:val="00770597"/>
    <w:rsid w:val="007719EE"/>
    <w:rsid w:val="007914CF"/>
    <w:rsid w:val="00793826"/>
    <w:rsid w:val="007C29C6"/>
    <w:rsid w:val="00810A06"/>
    <w:rsid w:val="008263B6"/>
    <w:rsid w:val="008B0952"/>
    <w:rsid w:val="008C4BC5"/>
    <w:rsid w:val="008C7EE5"/>
    <w:rsid w:val="008F56A0"/>
    <w:rsid w:val="009201A6"/>
    <w:rsid w:val="009217C0"/>
    <w:rsid w:val="009405B6"/>
    <w:rsid w:val="0095147B"/>
    <w:rsid w:val="009923EE"/>
    <w:rsid w:val="009D5268"/>
    <w:rsid w:val="009E08A3"/>
    <w:rsid w:val="009E0DA4"/>
    <w:rsid w:val="009E74E0"/>
    <w:rsid w:val="00A3501E"/>
    <w:rsid w:val="00AA79FF"/>
    <w:rsid w:val="00AE13BF"/>
    <w:rsid w:val="00B76E8C"/>
    <w:rsid w:val="00BD6CD4"/>
    <w:rsid w:val="00BE00AE"/>
    <w:rsid w:val="00BE13F2"/>
    <w:rsid w:val="00CE7E80"/>
    <w:rsid w:val="00D14F57"/>
    <w:rsid w:val="00D4326F"/>
    <w:rsid w:val="00D71708"/>
    <w:rsid w:val="00D8548D"/>
    <w:rsid w:val="00D9281F"/>
    <w:rsid w:val="00DC0186"/>
    <w:rsid w:val="00DC5CE3"/>
    <w:rsid w:val="00DE4163"/>
    <w:rsid w:val="00E05BA5"/>
    <w:rsid w:val="00E16A29"/>
    <w:rsid w:val="00E35766"/>
    <w:rsid w:val="00E50695"/>
    <w:rsid w:val="00EA3C25"/>
    <w:rsid w:val="00ED4306"/>
    <w:rsid w:val="00ED69B0"/>
    <w:rsid w:val="00EE5D1D"/>
    <w:rsid w:val="00F5084F"/>
    <w:rsid w:val="00F64EAB"/>
    <w:rsid w:val="00FA7F15"/>
    <w:rsid w:val="00FE095B"/>
    <w:rsid w:val="00FE17C0"/>
    <w:rsid w:val="00FF0F05"/>
    <w:rsid w:val="00FF4E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6375D-BE5C-4CD6-A201-6D45F013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1C"/>
    <w:pPr>
      <w:suppressAutoHyphens/>
      <w:spacing w:after="200"/>
    </w:pPr>
    <w:rPr>
      <w:color w:val="00000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600DE7"/>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Times New Roman"/>
      <w:b/>
      <w:i w:val="0"/>
      <w:sz w:val="22"/>
    </w:rPr>
  </w:style>
  <w:style w:type="character" w:customStyle="1" w:styleId="ListLabel5">
    <w:name w:val="ListLabel 5"/>
    <w:rPr>
      <w:rFonts w:cs="Times New Roman"/>
      <w:b w:val="0"/>
      <w:i w:val="0"/>
      <w:sz w:val="24"/>
      <w:szCs w:val="24"/>
    </w:rPr>
  </w:style>
  <w:style w:type="character" w:customStyle="1" w:styleId="ListLabel6">
    <w:name w:val="ListLabel 6"/>
    <w:rPr>
      <w:b/>
      <w:i w:val="0"/>
      <w:sz w:val="22"/>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b/>
      <w:i w:val="0"/>
      <w:sz w:val="22"/>
    </w:rPr>
  </w:style>
  <w:style w:type="character" w:customStyle="1" w:styleId="ListLabel11">
    <w:name w:val="ListLabel 11"/>
    <w:rPr>
      <w:b w:val="0"/>
      <w:i w:val="0"/>
      <w:sz w:val="24"/>
      <w:szCs w:val="24"/>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b w:val="0"/>
      <w:i w:val="0"/>
      <w:sz w:val="24"/>
      <w:szCs w:val="24"/>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4"/>
      <w:szCs w:val="24"/>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Descripci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rrafodelista">
    <w:name w:val="List Paragraph"/>
    <w:basedOn w:val="Normal"/>
    <w:uiPriority w:val="34"/>
    <w:qFormat/>
    <w:rsid w:val="00811265"/>
    <w:pPr>
      <w:spacing w:after="0" w:line="240" w:lineRule="auto"/>
      <w:ind w:left="720"/>
      <w:contextualSpacing/>
    </w:pPr>
    <w:rPr>
      <w:rFonts w:ascii="Times New Roman" w:eastAsia="Times New Roman" w:hAnsi="Times New Roman"/>
      <w:sz w:val="24"/>
      <w:szCs w:val="24"/>
      <w:lang w:eastAsia="ar-SA"/>
    </w:rPr>
  </w:style>
  <w:style w:type="paragraph" w:styleId="Sinespaciado">
    <w:name w:val="No Spacing"/>
    <w:uiPriority w:val="1"/>
    <w:qFormat/>
    <w:rsid w:val="00487800"/>
    <w:pPr>
      <w:suppressAutoHyphens/>
      <w:spacing w:line="240" w:lineRule="auto"/>
    </w:pPr>
    <w:rPr>
      <w:color w:val="00000A"/>
    </w:rPr>
  </w:style>
  <w:style w:type="paragraph" w:styleId="NormalWeb">
    <w:name w:val="Normal (Web)"/>
    <w:basedOn w:val="Normal"/>
    <w:uiPriority w:val="99"/>
    <w:semiHidden/>
    <w:unhideWhenUsed/>
    <w:rsid w:val="00234F36"/>
    <w:pPr>
      <w:spacing w:after="28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9746">
      <w:bodyDiv w:val="1"/>
      <w:marLeft w:val="0"/>
      <w:marRight w:val="0"/>
      <w:marTop w:val="0"/>
      <w:marBottom w:val="0"/>
      <w:divBdr>
        <w:top w:val="none" w:sz="0" w:space="0" w:color="auto"/>
        <w:left w:val="none" w:sz="0" w:space="0" w:color="auto"/>
        <w:bottom w:val="none" w:sz="0" w:space="0" w:color="auto"/>
        <w:right w:val="none" w:sz="0" w:space="0" w:color="auto"/>
      </w:divBdr>
    </w:div>
    <w:div w:id="285157478">
      <w:bodyDiv w:val="1"/>
      <w:marLeft w:val="0"/>
      <w:marRight w:val="0"/>
      <w:marTop w:val="0"/>
      <w:marBottom w:val="0"/>
      <w:divBdr>
        <w:top w:val="none" w:sz="0" w:space="0" w:color="auto"/>
        <w:left w:val="none" w:sz="0" w:space="0" w:color="auto"/>
        <w:bottom w:val="none" w:sz="0" w:space="0" w:color="auto"/>
        <w:right w:val="none" w:sz="0" w:space="0" w:color="auto"/>
      </w:divBdr>
      <w:divsChild>
        <w:div w:id="1010177812">
          <w:marLeft w:val="547"/>
          <w:marRight w:val="0"/>
          <w:marTop w:val="200"/>
          <w:marBottom w:val="0"/>
          <w:divBdr>
            <w:top w:val="none" w:sz="0" w:space="0" w:color="auto"/>
            <w:left w:val="none" w:sz="0" w:space="0" w:color="auto"/>
            <w:bottom w:val="none" w:sz="0" w:space="0" w:color="auto"/>
            <w:right w:val="none" w:sz="0" w:space="0" w:color="auto"/>
          </w:divBdr>
        </w:div>
        <w:div w:id="1553807744">
          <w:marLeft w:val="547"/>
          <w:marRight w:val="0"/>
          <w:marTop w:val="200"/>
          <w:marBottom w:val="0"/>
          <w:divBdr>
            <w:top w:val="none" w:sz="0" w:space="0" w:color="auto"/>
            <w:left w:val="none" w:sz="0" w:space="0" w:color="auto"/>
            <w:bottom w:val="none" w:sz="0" w:space="0" w:color="auto"/>
            <w:right w:val="none" w:sz="0" w:space="0" w:color="auto"/>
          </w:divBdr>
        </w:div>
        <w:div w:id="1754350541">
          <w:marLeft w:val="547"/>
          <w:marRight w:val="0"/>
          <w:marTop w:val="200"/>
          <w:marBottom w:val="0"/>
          <w:divBdr>
            <w:top w:val="none" w:sz="0" w:space="0" w:color="auto"/>
            <w:left w:val="none" w:sz="0" w:space="0" w:color="auto"/>
            <w:bottom w:val="none" w:sz="0" w:space="0" w:color="auto"/>
            <w:right w:val="none" w:sz="0" w:space="0" w:color="auto"/>
          </w:divBdr>
        </w:div>
        <w:div w:id="1388989878">
          <w:marLeft w:val="547"/>
          <w:marRight w:val="0"/>
          <w:marTop w:val="200"/>
          <w:marBottom w:val="0"/>
          <w:divBdr>
            <w:top w:val="none" w:sz="0" w:space="0" w:color="auto"/>
            <w:left w:val="none" w:sz="0" w:space="0" w:color="auto"/>
            <w:bottom w:val="none" w:sz="0" w:space="0" w:color="auto"/>
            <w:right w:val="none" w:sz="0" w:space="0" w:color="auto"/>
          </w:divBdr>
        </w:div>
        <w:div w:id="1948199453">
          <w:marLeft w:val="547"/>
          <w:marRight w:val="0"/>
          <w:marTop w:val="200"/>
          <w:marBottom w:val="0"/>
          <w:divBdr>
            <w:top w:val="none" w:sz="0" w:space="0" w:color="auto"/>
            <w:left w:val="none" w:sz="0" w:space="0" w:color="auto"/>
            <w:bottom w:val="none" w:sz="0" w:space="0" w:color="auto"/>
            <w:right w:val="none" w:sz="0" w:space="0" w:color="auto"/>
          </w:divBdr>
        </w:div>
        <w:div w:id="1006133716">
          <w:marLeft w:val="547"/>
          <w:marRight w:val="0"/>
          <w:marTop w:val="200"/>
          <w:marBottom w:val="0"/>
          <w:divBdr>
            <w:top w:val="none" w:sz="0" w:space="0" w:color="auto"/>
            <w:left w:val="none" w:sz="0" w:space="0" w:color="auto"/>
            <w:bottom w:val="none" w:sz="0" w:space="0" w:color="auto"/>
            <w:right w:val="none" w:sz="0" w:space="0" w:color="auto"/>
          </w:divBdr>
        </w:div>
        <w:div w:id="76220964">
          <w:marLeft w:val="547"/>
          <w:marRight w:val="0"/>
          <w:marTop w:val="200"/>
          <w:marBottom w:val="0"/>
          <w:divBdr>
            <w:top w:val="none" w:sz="0" w:space="0" w:color="auto"/>
            <w:left w:val="none" w:sz="0" w:space="0" w:color="auto"/>
            <w:bottom w:val="none" w:sz="0" w:space="0" w:color="auto"/>
            <w:right w:val="none" w:sz="0" w:space="0" w:color="auto"/>
          </w:divBdr>
        </w:div>
      </w:divsChild>
    </w:div>
    <w:div w:id="305667440">
      <w:bodyDiv w:val="1"/>
      <w:marLeft w:val="0"/>
      <w:marRight w:val="0"/>
      <w:marTop w:val="0"/>
      <w:marBottom w:val="0"/>
      <w:divBdr>
        <w:top w:val="none" w:sz="0" w:space="0" w:color="auto"/>
        <w:left w:val="none" w:sz="0" w:space="0" w:color="auto"/>
        <w:bottom w:val="none" w:sz="0" w:space="0" w:color="auto"/>
        <w:right w:val="none" w:sz="0" w:space="0" w:color="auto"/>
      </w:divBdr>
    </w:div>
    <w:div w:id="354186838">
      <w:bodyDiv w:val="1"/>
      <w:marLeft w:val="0"/>
      <w:marRight w:val="0"/>
      <w:marTop w:val="0"/>
      <w:marBottom w:val="0"/>
      <w:divBdr>
        <w:top w:val="none" w:sz="0" w:space="0" w:color="auto"/>
        <w:left w:val="none" w:sz="0" w:space="0" w:color="auto"/>
        <w:bottom w:val="none" w:sz="0" w:space="0" w:color="auto"/>
        <w:right w:val="none" w:sz="0" w:space="0" w:color="auto"/>
      </w:divBdr>
    </w:div>
    <w:div w:id="410591426">
      <w:bodyDiv w:val="1"/>
      <w:marLeft w:val="0"/>
      <w:marRight w:val="0"/>
      <w:marTop w:val="0"/>
      <w:marBottom w:val="0"/>
      <w:divBdr>
        <w:top w:val="none" w:sz="0" w:space="0" w:color="auto"/>
        <w:left w:val="none" w:sz="0" w:space="0" w:color="auto"/>
        <w:bottom w:val="none" w:sz="0" w:space="0" w:color="auto"/>
        <w:right w:val="none" w:sz="0" w:space="0" w:color="auto"/>
      </w:divBdr>
    </w:div>
    <w:div w:id="440417568">
      <w:bodyDiv w:val="1"/>
      <w:marLeft w:val="0"/>
      <w:marRight w:val="0"/>
      <w:marTop w:val="0"/>
      <w:marBottom w:val="0"/>
      <w:divBdr>
        <w:top w:val="none" w:sz="0" w:space="0" w:color="auto"/>
        <w:left w:val="none" w:sz="0" w:space="0" w:color="auto"/>
        <w:bottom w:val="none" w:sz="0" w:space="0" w:color="auto"/>
        <w:right w:val="none" w:sz="0" w:space="0" w:color="auto"/>
      </w:divBdr>
    </w:div>
    <w:div w:id="588854931">
      <w:bodyDiv w:val="1"/>
      <w:marLeft w:val="0"/>
      <w:marRight w:val="0"/>
      <w:marTop w:val="0"/>
      <w:marBottom w:val="0"/>
      <w:divBdr>
        <w:top w:val="none" w:sz="0" w:space="0" w:color="auto"/>
        <w:left w:val="none" w:sz="0" w:space="0" w:color="auto"/>
        <w:bottom w:val="none" w:sz="0" w:space="0" w:color="auto"/>
        <w:right w:val="none" w:sz="0" w:space="0" w:color="auto"/>
      </w:divBdr>
      <w:divsChild>
        <w:div w:id="1960260295">
          <w:marLeft w:val="547"/>
          <w:marRight w:val="0"/>
          <w:marTop w:val="200"/>
          <w:marBottom w:val="0"/>
          <w:divBdr>
            <w:top w:val="none" w:sz="0" w:space="0" w:color="auto"/>
            <w:left w:val="none" w:sz="0" w:space="0" w:color="auto"/>
            <w:bottom w:val="none" w:sz="0" w:space="0" w:color="auto"/>
            <w:right w:val="none" w:sz="0" w:space="0" w:color="auto"/>
          </w:divBdr>
        </w:div>
        <w:div w:id="1715471026">
          <w:marLeft w:val="547"/>
          <w:marRight w:val="0"/>
          <w:marTop w:val="200"/>
          <w:marBottom w:val="0"/>
          <w:divBdr>
            <w:top w:val="none" w:sz="0" w:space="0" w:color="auto"/>
            <w:left w:val="none" w:sz="0" w:space="0" w:color="auto"/>
            <w:bottom w:val="none" w:sz="0" w:space="0" w:color="auto"/>
            <w:right w:val="none" w:sz="0" w:space="0" w:color="auto"/>
          </w:divBdr>
        </w:div>
        <w:div w:id="1968001283">
          <w:marLeft w:val="1267"/>
          <w:marRight w:val="0"/>
          <w:marTop w:val="200"/>
          <w:marBottom w:val="0"/>
          <w:divBdr>
            <w:top w:val="none" w:sz="0" w:space="0" w:color="auto"/>
            <w:left w:val="none" w:sz="0" w:space="0" w:color="auto"/>
            <w:bottom w:val="none" w:sz="0" w:space="0" w:color="auto"/>
            <w:right w:val="none" w:sz="0" w:space="0" w:color="auto"/>
          </w:divBdr>
        </w:div>
        <w:div w:id="1624267428">
          <w:marLeft w:val="1267"/>
          <w:marRight w:val="0"/>
          <w:marTop w:val="200"/>
          <w:marBottom w:val="0"/>
          <w:divBdr>
            <w:top w:val="none" w:sz="0" w:space="0" w:color="auto"/>
            <w:left w:val="none" w:sz="0" w:space="0" w:color="auto"/>
            <w:bottom w:val="none" w:sz="0" w:space="0" w:color="auto"/>
            <w:right w:val="none" w:sz="0" w:space="0" w:color="auto"/>
          </w:divBdr>
        </w:div>
        <w:div w:id="1221358534">
          <w:marLeft w:val="1267"/>
          <w:marRight w:val="0"/>
          <w:marTop w:val="200"/>
          <w:marBottom w:val="0"/>
          <w:divBdr>
            <w:top w:val="none" w:sz="0" w:space="0" w:color="auto"/>
            <w:left w:val="none" w:sz="0" w:space="0" w:color="auto"/>
            <w:bottom w:val="none" w:sz="0" w:space="0" w:color="auto"/>
            <w:right w:val="none" w:sz="0" w:space="0" w:color="auto"/>
          </w:divBdr>
        </w:div>
        <w:div w:id="890924047">
          <w:marLeft w:val="1267"/>
          <w:marRight w:val="0"/>
          <w:marTop w:val="200"/>
          <w:marBottom w:val="0"/>
          <w:divBdr>
            <w:top w:val="none" w:sz="0" w:space="0" w:color="auto"/>
            <w:left w:val="none" w:sz="0" w:space="0" w:color="auto"/>
            <w:bottom w:val="none" w:sz="0" w:space="0" w:color="auto"/>
            <w:right w:val="none" w:sz="0" w:space="0" w:color="auto"/>
          </w:divBdr>
        </w:div>
      </w:divsChild>
    </w:div>
    <w:div w:id="591474858">
      <w:bodyDiv w:val="1"/>
      <w:marLeft w:val="0"/>
      <w:marRight w:val="0"/>
      <w:marTop w:val="0"/>
      <w:marBottom w:val="0"/>
      <w:divBdr>
        <w:top w:val="none" w:sz="0" w:space="0" w:color="auto"/>
        <w:left w:val="none" w:sz="0" w:space="0" w:color="auto"/>
        <w:bottom w:val="none" w:sz="0" w:space="0" w:color="auto"/>
        <w:right w:val="none" w:sz="0" w:space="0" w:color="auto"/>
      </w:divBdr>
    </w:div>
    <w:div w:id="671639425">
      <w:bodyDiv w:val="1"/>
      <w:marLeft w:val="0"/>
      <w:marRight w:val="0"/>
      <w:marTop w:val="0"/>
      <w:marBottom w:val="0"/>
      <w:divBdr>
        <w:top w:val="none" w:sz="0" w:space="0" w:color="auto"/>
        <w:left w:val="none" w:sz="0" w:space="0" w:color="auto"/>
        <w:bottom w:val="none" w:sz="0" w:space="0" w:color="auto"/>
        <w:right w:val="none" w:sz="0" w:space="0" w:color="auto"/>
      </w:divBdr>
      <w:divsChild>
        <w:div w:id="70201311">
          <w:marLeft w:val="547"/>
          <w:marRight w:val="0"/>
          <w:marTop w:val="200"/>
          <w:marBottom w:val="0"/>
          <w:divBdr>
            <w:top w:val="none" w:sz="0" w:space="0" w:color="auto"/>
            <w:left w:val="none" w:sz="0" w:space="0" w:color="auto"/>
            <w:bottom w:val="none" w:sz="0" w:space="0" w:color="auto"/>
            <w:right w:val="none" w:sz="0" w:space="0" w:color="auto"/>
          </w:divBdr>
        </w:div>
        <w:div w:id="1850409174">
          <w:marLeft w:val="547"/>
          <w:marRight w:val="0"/>
          <w:marTop w:val="200"/>
          <w:marBottom w:val="0"/>
          <w:divBdr>
            <w:top w:val="none" w:sz="0" w:space="0" w:color="auto"/>
            <w:left w:val="none" w:sz="0" w:space="0" w:color="auto"/>
            <w:bottom w:val="none" w:sz="0" w:space="0" w:color="auto"/>
            <w:right w:val="none" w:sz="0" w:space="0" w:color="auto"/>
          </w:divBdr>
        </w:div>
        <w:div w:id="1159224184">
          <w:marLeft w:val="547"/>
          <w:marRight w:val="0"/>
          <w:marTop w:val="200"/>
          <w:marBottom w:val="0"/>
          <w:divBdr>
            <w:top w:val="none" w:sz="0" w:space="0" w:color="auto"/>
            <w:left w:val="none" w:sz="0" w:space="0" w:color="auto"/>
            <w:bottom w:val="none" w:sz="0" w:space="0" w:color="auto"/>
            <w:right w:val="none" w:sz="0" w:space="0" w:color="auto"/>
          </w:divBdr>
        </w:div>
        <w:div w:id="1122840790">
          <w:marLeft w:val="547"/>
          <w:marRight w:val="0"/>
          <w:marTop w:val="200"/>
          <w:marBottom w:val="0"/>
          <w:divBdr>
            <w:top w:val="none" w:sz="0" w:space="0" w:color="auto"/>
            <w:left w:val="none" w:sz="0" w:space="0" w:color="auto"/>
            <w:bottom w:val="none" w:sz="0" w:space="0" w:color="auto"/>
            <w:right w:val="none" w:sz="0" w:space="0" w:color="auto"/>
          </w:divBdr>
        </w:div>
        <w:div w:id="1264653441">
          <w:marLeft w:val="547"/>
          <w:marRight w:val="0"/>
          <w:marTop w:val="200"/>
          <w:marBottom w:val="0"/>
          <w:divBdr>
            <w:top w:val="none" w:sz="0" w:space="0" w:color="auto"/>
            <w:left w:val="none" w:sz="0" w:space="0" w:color="auto"/>
            <w:bottom w:val="none" w:sz="0" w:space="0" w:color="auto"/>
            <w:right w:val="none" w:sz="0" w:space="0" w:color="auto"/>
          </w:divBdr>
        </w:div>
      </w:divsChild>
    </w:div>
    <w:div w:id="708139991">
      <w:bodyDiv w:val="1"/>
      <w:marLeft w:val="0"/>
      <w:marRight w:val="0"/>
      <w:marTop w:val="0"/>
      <w:marBottom w:val="0"/>
      <w:divBdr>
        <w:top w:val="none" w:sz="0" w:space="0" w:color="auto"/>
        <w:left w:val="none" w:sz="0" w:space="0" w:color="auto"/>
        <w:bottom w:val="none" w:sz="0" w:space="0" w:color="auto"/>
        <w:right w:val="none" w:sz="0" w:space="0" w:color="auto"/>
      </w:divBdr>
    </w:div>
    <w:div w:id="820386946">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3996744">
      <w:bodyDiv w:val="1"/>
      <w:marLeft w:val="0"/>
      <w:marRight w:val="0"/>
      <w:marTop w:val="0"/>
      <w:marBottom w:val="0"/>
      <w:divBdr>
        <w:top w:val="none" w:sz="0" w:space="0" w:color="auto"/>
        <w:left w:val="none" w:sz="0" w:space="0" w:color="auto"/>
        <w:bottom w:val="none" w:sz="0" w:space="0" w:color="auto"/>
        <w:right w:val="none" w:sz="0" w:space="0" w:color="auto"/>
      </w:divBdr>
      <w:divsChild>
        <w:div w:id="340159582">
          <w:marLeft w:val="547"/>
          <w:marRight w:val="0"/>
          <w:marTop w:val="200"/>
          <w:marBottom w:val="0"/>
          <w:divBdr>
            <w:top w:val="none" w:sz="0" w:space="0" w:color="auto"/>
            <w:left w:val="none" w:sz="0" w:space="0" w:color="auto"/>
            <w:bottom w:val="none" w:sz="0" w:space="0" w:color="auto"/>
            <w:right w:val="none" w:sz="0" w:space="0" w:color="auto"/>
          </w:divBdr>
        </w:div>
        <w:div w:id="2134902761">
          <w:marLeft w:val="547"/>
          <w:marRight w:val="0"/>
          <w:marTop w:val="200"/>
          <w:marBottom w:val="0"/>
          <w:divBdr>
            <w:top w:val="none" w:sz="0" w:space="0" w:color="auto"/>
            <w:left w:val="none" w:sz="0" w:space="0" w:color="auto"/>
            <w:bottom w:val="none" w:sz="0" w:space="0" w:color="auto"/>
            <w:right w:val="none" w:sz="0" w:space="0" w:color="auto"/>
          </w:divBdr>
        </w:div>
        <w:div w:id="1912352646">
          <w:marLeft w:val="547"/>
          <w:marRight w:val="0"/>
          <w:marTop w:val="200"/>
          <w:marBottom w:val="0"/>
          <w:divBdr>
            <w:top w:val="none" w:sz="0" w:space="0" w:color="auto"/>
            <w:left w:val="none" w:sz="0" w:space="0" w:color="auto"/>
            <w:bottom w:val="none" w:sz="0" w:space="0" w:color="auto"/>
            <w:right w:val="none" w:sz="0" w:space="0" w:color="auto"/>
          </w:divBdr>
        </w:div>
        <w:div w:id="1794399022">
          <w:marLeft w:val="547"/>
          <w:marRight w:val="0"/>
          <w:marTop w:val="200"/>
          <w:marBottom w:val="0"/>
          <w:divBdr>
            <w:top w:val="none" w:sz="0" w:space="0" w:color="auto"/>
            <w:left w:val="none" w:sz="0" w:space="0" w:color="auto"/>
            <w:bottom w:val="none" w:sz="0" w:space="0" w:color="auto"/>
            <w:right w:val="none" w:sz="0" w:space="0" w:color="auto"/>
          </w:divBdr>
        </w:div>
        <w:div w:id="313065570">
          <w:marLeft w:val="547"/>
          <w:marRight w:val="0"/>
          <w:marTop w:val="200"/>
          <w:marBottom w:val="0"/>
          <w:divBdr>
            <w:top w:val="none" w:sz="0" w:space="0" w:color="auto"/>
            <w:left w:val="none" w:sz="0" w:space="0" w:color="auto"/>
            <w:bottom w:val="none" w:sz="0" w:space="0" w:color="auto"/>
            <w:right w:val="none" w:sz="0" w:space="0" w:color="auto"/>
          </w:divBdr>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
    <w:div w:id="1063337641">
      <w:bodyDiv w:val="1"/>
      <w:marLeft w:val="0"/>
      <w:marRight w:val="0"/>
      <w:marTop w:val="0"/>
      <w:marBottom w:val="0"/>
      <w:divBdr>
        <w:top w:val="none" w:sz="0" w:space="0" w:color="auto"/>
        <w:left w:val="none" w:sz="0" w:space="0" w:color="auto"/>
        <w:bottom w:val="none" w:sz="0" w:space="0" w:color="auto"/>
        <w:right w:val="none" w:sz="0" w:space="0" w:color="auto"/>
      </w:divBdr>
    </w:div>
    <w:div w:id="1310207283">
      <w:bodyDiv w:val="1"/>
      <w:marLeft w:val="0"/>
      <w:marRight w:val="0"/>
      <w:marTop w:val="0"/>
      <w:marBottom w:val="0"/>
      <w:divBdr>
        <w:top w:val="none" w:sz="0" w:space="0" w:color="auto"/>
        <w:left w:val="none" w:sz="0" w:space="0" w:color="auto"/>
        <w:bottom w:val="none" w:sz="0" w:space="0" w:color="auto"/>
        <w:right w:val="none" w:sz="0" w:space="0" w:color="auto"/>
      </w:divBdr>
    </w:div>
    <w:div w:id="1442257468">
      <w:bodyDiv w:val="1"/>
      <w:marLeft w:val="0"/>
      <w:marRight w:val="0"/>
      <w:marTop w:val="0"/>
      <w:marBottom w:val="0"/>
      <w:divBdr>
        <w:top w:val="none" w:sz="0" w:space="0" w:color="auto"/>
        <w:left w:val="none" w:sz="0" w:space="0" w:color="auto"/>
        <w:bottom w:val="none" w:sz="0" w:space="0" w:color="auto"/>
        <w:right w:val="none" w:sz="0" w:space="0" w:color="auto"/>
      </w:divBdr>
    </w:div>
    <w:div w:id="1447894570">
      <w:bodyDiv w:val="1"/>
      <w:marLeft w:val="0"/>
      <w:marRight w:val="0"/>
      <w:marTop w:val="0"/>
      <w:marBottom w:val="0"/>
      <w:divBdr>
        <w:top w:val="none" w:sz="0" w:space="0" w:color="auto"/>
        <w:left w:val="none" w:sz="0" w:space="0" w:color="auto"/>
        <w:bottom w:val="none" w:sz="0" w:space="0" w:color="auto"/>
        <w:right w:val="none" w:sz="0" w:space="0" w:color="auto"/>
      </w:divBdr>
    </w:div>
    <w:div w:id="1496258516">
      <w:bodyDiv w:val="1"/>
      <w:marLeft w:val="0"/>
      <w:marRight w:val="0"/>
      <w:marTop w:val="0"/>
      <w:marBottom w:val="0"/>
      <w:divBdr>
        <w:top w:val="none" w:sz="0" w:space="0" w:color="auto"/>
        <w:left w:val="none" w:sz="0" w:space="0" w:color="auto"/>
        <w:bottom w:val="none" w:sz="0" w:space="0" w:color="auto"/>
        <w:right w:val="none" w:sz="0" w:space="0" w:color="auto"/>
      </w:divBdr>
      <w:divsChild>
        <w:div w:id="1178999796">
          <w:marLeft w:val="547"/>
          <w:marRight w:val="0"/>
          <w:marTop w:val="200"/>
          <w:marBottom w:val="0"/>
          <w:divBdr>
            <w:top w:val="none" w:sz="0" w:space="0" w:color="auto"/>
            <w:left w:val="none" w:sz="0" w:space="0" w:color="auto"/>
            <w:bottom w:val="none" w:sz="0" w:space="0" w:color="auto"/>
            <w:right w:val="none" w:sz="0" w:space="0" w:color="auto"/>
          </w:divBdr>
        </w:div>
        <w:div w:id="50615248">
          <w:marLeft w:val="547"/>
          <w:marRight w:val="0"/>
          <w:marTop w:val="200"/>
          <w:marBottom w:val="0"/>
          <w:divBdr>
            <w:top w:val="none" w:sz="0" w:space="0" w:color="auto"/>
            <w:left w:val="none" w:sz="0" w:space="0" w:color="auto"/>
            <w:bottom w:val="none" w:sz="0" w:space="0" w:color="auto"/>
            <w:right w:val="none" w:sz="0" w:space="0" w:color="auto"/>
          </w:divBdr>
        </w:div>
        <w:div w:id="1772432518">
          <w:marLeft w:val="547"/>
          <w:marRight w:val="0"/>
          <w:marTop w:val="200"/>
          <w:marBottom w:val="0"/>
          <w:divBdr>
            <w:top w:val="none" w:sz="0" w:space="0" w:color="auto"/>
            <w:left w:val="none" w:sz="0" w:space="0" w:color="auto"/>
            <w:bottom w:val="none" w:sz="0" w:space="0" w:color="auto"/>
            <w:right w:val="none" w:sz="0" w:space="0" w:color="auto"/>
          </w:divBdr>
        </w:div>
        <w:div w:id="921598029">
          <w:marLeft w:val="547"/>
          <w:marRight w:val="0"/>
          <w:marTop w:val="200"/>
          <w:marBottom w:val="0"/>
          <w:divBdr>
            <w:top w:val="none" w:sz="0" w:space="0" w:color="auto"/>
            <w:left w:val="none" w:sz="0" w:space="0" w:color="auto"/>
            <w:bottom w:val="none" w:sz="0" w:space="0" w:color="auto"/>
            <w:right w:val="none" w:sz="0" w:space="0" w:color="auto"/>
          </w:divBdr>
        </w:div>
        <w:div w:id="827483028">
          <w:marLeft w:val="547"/>
          <w:marRight w:val="0"/>
          <w:marTop w:val="200"/>
          <w:marBottom w:val="0"/>
          <w:divBdr>
            <w:top w:val="none" w:sz="0" w:space="0" w:color="auto"/>
            <w:left w:val="none" w:sz="0" w:space="0" w:color="auto"/>
            <w:bottom w:val="none" w:sz="0" w:space="0" w:color="auto"/>
            <w:right w:val="none" w:sz="0" w:space="0" w:color="auto"/>
          </w:divBdr>
        </w:div>
      </w:divsChild>
    </w:div>
    <w:div w:id="1643924475">
      <w:bodyDiv w:val="1"/>
      <w:marLeft w:val="0"/>
      <w:marRight w:val="0"/>
      <w:marTop w:val="0"/>
      <w:marBottom w:val="0"/>
      <w:divBdr>
        <w:top w:val="none" w:sz="0" w:space="0" w:color="auto"/>
        <w:left w:val="none" w:sz="0" w:space="0" w:color="auto"/>
        <w:bottom w:val="none" w:sz="0" w:space="0" w:color="auto"/>
        <w:right w:val="none" w:sz="0" w:space="0" w:color="auto"/>
      </w:divBdr>
    </w:div>
    <w:div w:id="1647514704">
      <w:bodyDiv w:val="1"/>
      <w:marLeft w:val="0"/>
      <w:marRight w:val="0"/>
      <w:marTop w:val="0"/>
      <w:marBottom w:val="0"/>
      <w:divBdr>
        <w:top w:val="none" w:sz="0" w:space="0" w:color="auto"/>
        <w:left w:val="none" w:sz="0" w:space="0" w:color="auto"/>
        <w:bottom w:val="none" w:sz="0" w:space="0" w:color="auto"/>
        <w:right w:val="none" w:sz="0" w:space="0" w:color="auto"/>
      </w:divBdr>
    </w:div>
    <w:div w:id="1654526925">
      <w:bodyDiv w:val="1"/>
      <w:marLeft w:val="0"/>
      <w:marRight w:val="0"/>
      <w:marTop w:val="0"/>
      <w:marBottom w:val="0"/>
      <w:divBdr>
        <w:top w:val="none" w:sz="0" w:space="0" w:color="auto"/>
        <w:left w:val="none" w:sz="0" w:space="0" w:color="auto"/>
        <w:bottom w:val="none" w:sz="0" w:space="0" w:color="auto"/>
        <w:right w:val="none" w:sz="0" w:space="0" w:color="auto"/>
      </w:divBdr>
    </w:div>
    <w:div w:id="1819571369">
      <w:bodyDiv w:val="1"/>
      <w:marLeft w:val="0"/>
      <w:marRight w:val="0"/>
      <w:marTop w:val="0"/>
      <w:marBottom w:val="0"/>
      <w:divBdr>
        <w:top w:val="none" w:sz="0" w:space="0" w:color="auto"/>
        <w:left w:val="none" w:sz="0" w:space="0" w:color="auto"/>
        <w:bottom w:val="none" w:sz="0" w:space="0" w:color="auto"/>
        <w:right w:val="none" w:sz="0" w:space="0" w:color="auto"/>
      </w:divBdr>
    </w:div>
    <w:div w:id="1846630992">
      <w:bodyDiv w:val="1"/>
      <w:marLeft w:val="0"/>
      <w:marRight w:val="0"/>
      <w:marTop w:val="0"/>
      <w:marBottom w:val="0"/>
      <w:divBdr>
        <w:top w:val="none" w:sz="0" w:space="0" w:color="auto"/>
        <w:left w:val="none" w:sz="0" w:space="0" w:color="auto"/>
        <w:bottom w:val="none" w:sz="0" w:space="0" w:color="auto"/>
        <w:right w:val="none" w:sz="0" w:space="0" w:color="auto"/>
      </w:divBdr>
      <w:divsChild>
        <w:div w:id="108164250">
          <w:marLeft w:val="547"/>
          <w:marRight w:val="0"/>
          <w:marTop w:val="200"/>
          <w:marBottom w:val="0"/>
          <w:divBdr>
            <w:top w:val="none" w:sz="0" w:space="0" w:color="auto"/>
            <w:left w:val="none" w:sz="0" w:space="0" w:color="auto"/>
            <w:bottom w:val="none" w:sz="0" w:space="0" w:color="auto"/>
            <w:right w:val="none" w:sz="0" w:space="0" w:color="auto"/>
          </w:divBdr>
        </w:div>
        <w:div w:id="679352990">
          <w:marLeft w:val="547"/>
          <w:marRight w:val="0"/>
          <w:marTop w:val="200"/>
          <w:marBottom w:val="0"/>
          <w:divBdr>
            <w:top w:val="none" w:sz="0" w:space="0" w:color="auto"/>
            <w:left w:val="none" w:sz="0" w:space="0" w:color="auto"/>
            <w:bottom w:val="none" w:sz="0" w:space="0" w:color="auto"/>
            <w:right w:val="none" w:sz="0" w:space="0" w:color="auto"/>
          </w:divBdr>
        </w:div>
        <w:div w:id="1518035601">
          <w:marLeft w:val="547"/>
          <w:marRight w:val="0"/>
          <w:marTop w:val="200"/>
          <w:marBottom w:val="0"/>
          <w:divBdr>
            <w:top w:val="none" w:sz="0" w:space="0" w:color="auto"/>
            <w:left w:val="none" w:sz="0" w:space="0" w:color="auto"/>
            <w:bottom w:val="none" w:sz="0" w:space="0" w:color="auto"/>
            <w:right w:val="none" w:sz="0" w:space="0" w:color="auto"/>
          </w:divBdr>
        </w:div>
        <w:div w:id="1496458864">
          <w:marLeft w:val="547"/>
          <w:marRight w:val="0"/>
          <w:marTop w:val="200"/>
          <w:marBottom w:val="0"/>
          <w:divBdr>
            <w:top w:val="none" w:sz="0" w:space="0" w:color="auto"/>
            <w:left w:val="none" w:sz="0" w:space="0" w:color="auto"/>
            <w:bottom w:val="none" w:sz="0" w:space="0" w:color="auto"/>
            <w:right w:val="none" w:sz="0" w:space="0" w:color="auto"/>
          </w:divBdr>
        </w:div>
        <w:div w:id="749811855">
          <w:marLeft w:val="547"/>
          <w:marRight w:val="0"/>
          <w:marTop w:val="200"/>
          <w:marBottom w:val="0"/>
          <w:divBdr>
            <w:top w:val="none" w:sz="0" w:space="0" w:color="auto"/>
            <w:left w:val="none" w:sz="0" w:space="0" w:color="auto"/>
            <w:bottom w:val="none" w:sz="0" w:space="0" w:color="auto"/>
            <w:right w:val="none" w:sz="0" w:space="0" w:color="auto"/>
          </w:divBdr>
        </w:div>
      </w:divsChild>
    </w:div>
    <w:div w:id="1881550819">
      <w:bodyDiv w:val="1"/>
      <w:marLeft w:val="0"/>
      <w:marRight w:val="0"/>
      <w:marTop w:val="0"/>
      <w:marBottom w:val="0"/>
      <w:divBdr>
        <w:top w:val="none" w:sz="0" w:space="0" w:color="auto"/>
        <w:left w:val="none" w:sz="0" w:space="0" w:color="auto"/>
        <w:bottom w:val="none" w:sz="0" w:space="0" w:color="auto"/>
        <w:right w:val="none" w:sz="0" w:space="0" w:color="auto"/>
      </w:divBdr>
    </w:div>
    <w:div w:id="2025665272">
      <w:bodyDiv w:val="1"/>
      <w:marLeft w:val="0"/>
      <w:marRight w:val="0"/>
      <w:marTop w:val="0"/>
      <w:marBottom w:val="0"/>
      <w:divBdr>
        <w:top w:val="none" w:sz="0" w:space="0" w:color="auto"/>
        <w:left w:val="none" w:sz="0" w:space="0" w:color="auto"/>
        <w:bottom w:val="none" w:sz="0" w:space="0" w:color="auto"/>
        <w:right w:val="none" w:sz="0" w:space="0" w:color="auto"/>
      </w:divBdr>
    </w:div>
    <w:div w:id="2065182078">
      <w:bodyDiv w:val="1"/>
      <w:marLeft w:val="0"/>
      <w:marRight w:val="0"/>
      <w:marTop w:val="0"/>
      <w:marBottom w:val="0"/>
      <w:divBdr>
        <w:top w:val="none" w:sz="0" w:space="0" w:color="auto"/>
        <w:left w:val="none" w:sz="0" w:space="0" w:color="auto"/>
        <w:bottom w:val="none" w:sz="0" w:space="0" w:color="auto"/>
        <w:right w:val="none" w:sz="0" w:space="0" w:color="auto"/>
      </w:divBdr>
    </w:div>
    <w:div w:id="2081636620">
      <w:bodyDiv w:val="1"/>
      <w:marLeft w:val="0"/>
      <w:marRight w:val="0"/>
      <w:marTop w:val="0"/>
      <w:marBottom w:val="0"/>
      <w:divBdr>
        <w:top w:val="none" w:sz="0" w:space="0" w:color="auto"/>
        <w:left w:val="none" w:sz="0" w:space="0" w:color="auto"/>
        <w:bottom w:val="none" w:sz="0" w:space="0" w:color="auto"/>
        <w:right w:val="none" w:sz="0" w:space="0" w:color="auto"/>
      </w:divBdr>
    </w:div>
    <w:div w:id="208660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2464</Words>
  <Characters>13553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maritza gaona</cp:lastModifiedBy>
  <cp:revision>27</cp:revision>
  <dcterms:created xsi:type="dcterms:W3CDTF">2016-06-11T22:35:00Z</dcterms:created>
  <dcterms:modified xsi:type="dcterms:W3CDTF">2016-06-12T02:57:00Z</dcterms:modified>
  <dc:language>en-US</dc:language>
</cp:coreProperties>
</file>